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A0A" w:rsidRDefault="00CD4A0A">
      <w:pPr>
        <w:spacing w:line="500" w:lineRule="exact"/>
        <w:rPr>
          <w:rFonts w:ascii="方正小标宋简体" w:eastAsia="方正小标宋简体" w:hAnsi="方正小标宋简体" w:cs="方正小标宋简体"/>
          <w:sz w:val="44"/>
          <w:szCs w:val="44"/>
        </w:rPr>
      </w:pPr>
    </w:p>
    <w:p w:rsidR="00CD4A0A" w:rsidRDefault="00CD4A0A">
      <w:pPr>
        <w:spacing w:line="500" w:lineRule="exact"/>
        <w:jc w:val="center"/>
        <w:rPr>
          <w:rFonts w:ascii="方正小标宋简体" w:eastAsia="方正小标宋简体" w:hAnsi="方正小标宋简体" w:cs="方正小标宋简体"/>
          <w:sz w:val="44"/>
          <w:szCs w:val="44"/>
        </w:rPr>
      </w:pPr>
    </w:p>
    <w:p w:rsidR="00CD4A0A" w:rsidRDefault="00CD4A0A">
      <w:pPr>
        <w:spacing w:line="500" w:lineRule="exact"/>
        <w:jc w:val="center"/>
        <w:rPr>
          <w:rFonts w:ascii="方正小标宋简体" w:eastAsia="方正小标宋简体" w:hAnsi="方正小标宋简体" w:cs="方正小标宋简体"/>
          <w:sz w:val="44"/>
          <w:szCs w:val="44"/>
        </w:rPr>
      </w:pPr>
    </w:p>
    <w:p w:rsidR="00CD4A0A" w:rsidRDefault="00CD4A0A">
      <w:pPr>
        <w:spacing w:line="500" w:lineRule="exact"/>
        <w:jc w:val="center"/>
        <w:rPr>
          <w:rFonts w:ascii="方正小标宋简体" w:eastAsia="方正小标宋简体" w:hAnsi="方正小标宋简体" w:cs="方正小标宋简体"/>
          <w:sz w:val="44"/>
          <w:szCs w:val="44"/>
        </w:rPr>
      </w:pPr>
    </w:p>
    <w:p w:rsidR="00CD4A0A" w:rsidRDefault="00CD4A0A">
      <w:pPr>
        <w:spacing w:line="500" w:lineRule="exact"/>
        <w:jc w:val="center"/>
        <w:rPr>
          <w:rFonts w:ascii="方正小标宋简体" w:eastAsia="方正小标宋简体" w:hAnsi="方正小标宋简体" w:cs="方正小标宋简体"/>
          <w:sz w:val="44"/>
          <w:szCs w:val="44"/>
        </w:rPr>
      </w:pPr>
    </w:p>
    <w:p w:rsidR="00CD4A0A" w:rsidRDefault="00CD4A0A">
      <w:pPr>
        <w:spacing w:line="500" w:lineRule="exact"/>
        <w:jc w:val="center"/>
        <w:rPr>
          <w:rFonts w:ascii="方正小标宋简体" w:eastAsia="方正小标宋简体" w:hAnsi="方正小标宋简体" w:cs="方正小标宋简体"/>
          <w:sz w:val="44"/>
          <w:szCs w:val="44"/>
        </w:rPr>
      </w:pPr>
    </w:p>
    <w:p w:rsidR="00CD4A0A" w:rsidRDefault="007D3C60">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关于开展</w:t>
      </w: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年度江苏省五一巾帼标兵岗、标兵评选表彰工作的通知</w:t>
      </w:r>
    </w:p>
    <w:p w:rsidR="00CD4A0A" w:rsidRDefault="00CD4A0A">
      <w:pPr>
        <w:spacing w:line="550" w:lineRule="exact"/>
        <w:rPr>
          <w:rFonts w:ascii="Times New Roman" w:hAnsi="Times New Roman" w:cs="Times New Roman"/>
          <w:sz w:val="28"/>
          <w:szCs w:val="24"/>
        </w:rPr>
      </w:pPr>
    </w:p>
    <w:p w:rsidR="00CD4A0A" w:rsidRDefault="007D3C60">
      <w:pPr>
        <w:spacing w:line="560" w:lineRule="exact"/>
        <w:rPr>
          <w:rFonts w:ascii="仿宋_GB2312" w:eastAsia="仿宋_GB2312" w:hAnsi="仿宋"/>
          <w:sz w:val="32"/>
          <w:szCs w:val="32"/>
        </w:rPr>
      </w:pPr>
      <w:r>
        <w:rPr>
          <w:rFonts w:ascii="仿宋_GB2312" w:eastAsia="仿宋_GB2312" w:hAnsi="仿宋" w:hint="eastAsia"/>
          <w:sz w:val="32"/>
          <w:szCs w:val="32"/>
        </w:rPr>
        <w:t>各设区市总工会</w:t>
      </w:r>
      <w:r>
        <w:rPr>
          <w:rFonts w:ascii="仿宋_GB2312" w:eastAsia="仿宋_GB2312" w:hAnsi="仿宋" w:hint="eastAsia"/>
          <w:sz w:val="32"/>
          <w:szCs w:val="32"/>
        </w:rPr>
        <w:t>、</w:t>
      </w:r>
      <w:r>
        <w:rPr>
          <w:rFonts w:ascii="仿宋_GB2312" w:eastAsia="仿宋_GB2312" w:hAnsi="仿宋" w:hint="eastAsia"/>
          <w:sz w:val="32"/>
          <w:szCs w:val="32"/>
        </w:rPr>
        <w:t>人力资源社会保障局，省各产业（厅、局、企业）工会：</w:t>
      </w:r>
    </w:p>
    <w:p w:rsidR="00CD4A0A" w:rsidRDefault="007D3C60">
      <w:pPr>
        <w:spacing w:line="560" w:lineRule="exact"/>
        <w:ind w:firstLineChars="200" w:firstLine="640"/>
        <w:rPr>
          <w:rFonts w:ascii="仿宋_GB2312" w:eastAsia="仿宋_GB2312" w:hAnsi="仿宋" w:cs="Times New Roman"/>
          <w:bCs/>
          <w:sz w:val="32"/>
          <w:szCs w:val="32"/>
        </w:rPr>
      </w:pPr>
      <w:r>
        <w:rPr>
          <w:rFonts w:ascii="仿宋_GB2312" w:eastAsia="仿宋_GB2312" w:hAnsi="仿宋" w:hint="eastAsia"/>
          <w:sz w:val="32"/>
          <w:szCs w:val="32"/>
        </w:rPr>
        <w:t>在第</w:t>
      </w:r>
      <w:r>
        <w:rPr>
          <w:rFonts w:ascii="仿宋_GB2312" w:eastAsia="仿宋_GB2312" w:hAnsi="仿宋" w:hint="eastAsia"/>
          <w:sz w:val="32"/>
          <w:szCs w:val="32"/>
        </w:rPr>
        <w:t>1</w:t>
      </w:r>
      <w:r>
        <w:rPr>
          <w:rFonts w:ascii="仿宋_GB2312" w:eastAsia="仿宋_GB2312" w:hAnsi="仿宋"/>
          <w:sz w:val="32"/>
          <w:szCs w:val="32"/>
        </w:rPr>
        <w:t>1</w:t>
      </w:r>
      <w:r>
        <w:rPr>
          <w:rFonts w:ascii="仿宋_GB2312" w:eastAsia="仿宋_GB2312" w:hAnsi="仿宋" w:hint="eastAsia"/>
          <w:sz w:val="32"/>
          <w:szCs w:val="32"/>
        </w:rPr>
        <w:t>4</w:t>
      </w:r>
      <w:r>
        <w:rPr>
          <w:rFonts w:ascii="仿宋_GB2312" w:eastAsia="仿宋_GB2312" w:hAnsi="仿宋" w:hint="eastAsia"/>
          <w:sz w:val="32"/>
          <w:szCs w:val="32"/>
        </w:rPr>
        <w:t>个“三八”国际劳动妇女节即将到来之际，为全面贯彻党的二十大精神，贯彻落实习近平总书记关于工人阶级和工会工作的重要论述，团结</w:t>
      </w:r>
      <w:r>
        <w:rPr>
          <w:rFonts w:ascii="仿宋_GB2312" w:eastAsia="仿宋_GB2312" w:hAnsi="仿宋"/>
          <w:sz w:val="32"/>
          <w:szCs w:val="32"/>
        </w:rPr>
        <w:t>动员</w:t>
      </w:r>
      <w:r>
        <w:rPr>
          <w:rFonts w:ascii="仿宋_GB2312" w:eastAsia="仿宋_GB2312" w:hAnsi="仿宋" w:hint="eastAsia"/>
          <w:sz w:val="32"/>
          <w:szCs w:val="32"/>
        </w:rPr>
        <w:t>全省女</w:t>
      </w:r>
      <w:r>
        <w:rPr>
          <w:rFonts w:ascii="仿宋_GB2312" w:eastAsia="仿宋_GB2312" w:hAnsi="仿宋"/>
          <w:sz w:val="32"/>
          <w:szCs w:val="32"/>
        </w:rPr>
        <w:t>职工</w:t>
      </w:r>
      <w:r>
        <w:rPr>
          <w:rFonts w:ascii="仿宋_GB2312" w:eastAsia="仿宋_GB2312" w:hAnsi="仿宋" w:cs="宋体" w:hint="eastAsia"/>
          <w:bCs/>
          <w:kern w:val="0"/>
          <w:sz w:val="32"/>
          <w:szCs w:val="32"/>
        </w:rPr>
        <w:t>进一步弘扬劳模精神、劳动精神、工匠精神，积极投身强国建设民族复兴伟业，奋力</w:t>
      </w:r>
      <w:r>
        <w:rPr>
          <w:rFonts w:ascii="仿宋_GB2312" w:eastAsia="仿宋_GB2312" w:hAnsi="仿宋" w:hint="eastAsia"/>
          <w:sz w:val="32"/>
          <w:szCs w:val="32"/>
        </w:rPr>
        <w:t>谱写“强富美高”新江苏现代化建设新篇章，根据《江苏省评比达标表彰活动管理办法实施细则》（苏办发〔</w:t>
      </w:r>
      <w:r>
        <w:rPr>
          <w:rFonts w:ascii="仿宋_GB2312" w:eastAsia="仿宋_GB2312" w:hAnsi="仿宋" w:hint="eastAsia"/>
          <w:sz w:val="32"/>
          <w:szCs w:val="32"/>
        </w:rPr>
        <w:t>2019</w:t>
      </w:r>
      <w:r>
        <w:rPr>
          <w:rFonts w:ascii="仿宋_GB2312" w:eastAsia="仿宋_GB2312" w:hAnsi="仿宋" w:hint="eastAsia"/>
          <w:sz w:val="32"/>
          <w:szCs w:val="32"/>
        </w:rPr>
        <w:t>〕</w:t>
      </w:r>
      <w:r>
        <w:rPr>
          <w:rFonts w:ascii="仿宋_GB2312" w:eastAsia="仿宋_GB2312" w:hAnsi="仿宋" w:hint="eastAsia"/>
          <w:sz w:val="32"/>
          <w:szCs w:val="32"/>
        </w:rPr>
        <w:t>52</w:t>
      </w:r>
      <w:r>
        <w:rPr>
          <w:rFonts w:ascii="仿宋_GB2312" w:eastAsia="仿宋_GB2312" w:hAnsi="仿宋" w:hint="eastAsia"/>
          <w:sz w:val="32"/>
          <w:szCs w:val="32"/>
        </w:rPr>
        <w:t>号），参照《全国五一巾帼标兵岗、全国五一巾帼标兵评选表彰管理暂行办法》和</w:t>
      </w:r>
      <w:r>
        <w:rPr>
          <w:rFonts w:ascii="仿宋_GB2312" w:eastAsia="仿宋_GB2312" w:hint="eastAsia"/>
          <w:sz w:val="32"/>
          <w:szCs w:val="32"/>
        </w:rPr>
        <w:t>《江苏省五一巾帼标兵岗和标兵管理办法》</w:t>
      </w:r>
      <w:r>
        <w:rPr>
          <w:rFonts w:ascii="仿宋_GB2312" w:eastAsia="仿宋_GB2312" w:hAnsi="仿宋" w:hint="eastAsia"/>
          <w:sz w:val="32"/>
          <w:szCs w:val="32"/>
        </w:rPr>
        <w:t>的有关规定，省总工会</w:t>
      </w:r>
      <w:r>
        <w:rPr>
          <w:rFonts w:ascii="仿宋_GB2312" w:eastAsia="仿宋_GB2312" w:hAnsi="仿宋" w:hint="eastAsia"/>
          <w:sz w:val="32"/>
          <w:szCs w:val="32"/>
        </w:rPr>
        <w:t>和</w:t>
      </w:r>
      <w:r>
        <w:rPr>
          <w:rFonts w:ascii="仿宋_GB2312" w:eastAsia="仿宋_GB2312" w:hAnsi="仿宋" w:hint="eastAsia"/>
          <w:sz w:val="32"/>
          <w:szCs w:val="32"/>
        </w:rPr>
        <w:t>省人力资源社会保障厅决定开展</w:t>
      </w:r>
      <w:r>
        <w:rPr>
          <w:rFonts w:ascii="仿宋_GB2312" w:eastAsia="仿宋_GB2312" w:hAnsi="仿宋" w:hint="eastAsia"/>
          <w:sz w:val="32"/>
          <w:szCs w:val="32"/>
        </w:rPr>
        <w:t>2023</w:t>
      </w:r>
      <w:r>
        <w:rPr>
          <w:rFonts w:ascii="仿宋_GB2312" w:eastAsia="仿宋_GB2312" w:hAnsi="仿宋" w:hint="eastAsia"/>
          <w:sz w:val="32"/>
          <w:szCs w:val="32"/>
        </w:rPr>
        <w:t>年度</w:t>
      </w:r>
      <w:r>
        <w:rPr>
          <w:rFonts w:ascii="仿宋_GB2312" w:eastAsia="仿宋_GB2312" w:hAnsi="仿宋" w:cs="Times New Roman" w:hint="eastAsia"/>
          <w:bCs/>
          <w:sz w:val="32"/>
          <w:szCs w:val="24"/>
        </w:rPr>
        <w:t>江苏省五一巾帼标兵岗和五一巾帼标兵评选表彰活动</w:t>
      </w:r>
      <w:r>
        <w:rPr>
          <w:rFonts w:ascii="仿宋_GB2312" w:eastAsia="仿宋_GB2312" w:hAnsi="仿宋" w:hint="eastAsia"/>
          <w:sz w:val="32"/>
          <w:szCs w:val="32"/>
        </w:rPr>
        <w:t>。现将有关事项通知如下</w:t>
      </w:r>
      <w:r>
        <w:rPr>
          <w:rFonts w:ascii="仿宋_GB2312" w:eastAsia="仿宋_GB2312" w:hAnsi="仿宋" w:cs="Times New Roman" w:hint="eastAsia"/>
          <w:bCs/>
          <w:sz w:val="32"/>
          <w:szCs w:val="24"/>
        </w:rPr>
        <w:t>：</w:t>
      </w:r>
    </w:p>
    <w:p w:rsidR="00CD4A0A" w:rsidRDefault="007D3C60" w:rsidP="007F384A">
      <w:pPr>
        <w:spacing w:line="560" w:lineRule="exact"/>
        <w:ind w:firstLineChars="224" w:firstLine="717"/>
        <w:rPr>
          <w:rFonts w:ascii="黑体" w:eastAsia="黑体" w:hAnsi="黑体" w:cs="Times New Roman"/>
          <w:bCs/>
          <w:sz w:val="32"/>
          <w:szCs w:val="24"/>
        </w:rPr>
      </w:pPr>
      <w:r>
        <w:rPr>
          <w:rFonts w:ascii="黑体" w:eastAsia="黑体" w:hAnsi="黑体" w:cs="Times New Roman" w:hint="eastAsia"/>
          <w:bCs/>
          <w:sz w:val="32"/>
          <w:szCs w:val="24"/>
        </w:rPr>
        <w:t>一、评选范围</w:t>
      </w:r>
    </w:p>
    <w:p w:rsidR="00CD4A0A" w:rsidRDefault="007D3C60">
      <w:pPr>
        <w:spacing w:line="560" w:lineRule="exact"/>
        <w:ind w:firstLine="645"/>
        <w:rPr>
          <w:rFonts w:ascii="仿宋_GB2312" w:eastAsia="仿宋_GB2312" w:hAnsi="仿宋" w:cs="Times New Roman"/>
          <w:sz w:val="32"/>
          <w:szCs w:val="24"/>
        </w:rPr>
      </w:pPr>
      <w:r>
        <w:rPr>
          <w:rFonts w:ascii="仿宋_GB2312" w:eastAsia="仿宋_GB2312" w:hAnsi="仿宋" w:cs="Times New Roman" w:hint="eastAsia"/>
          <w:sz w:val="32"/>
          <w:szCs w:val="24"/>
        </w:rPr>
        <w:t>江苏省五一巾帼标兵岗：授予本省行政区域内的用人单位中</w:t>
      </w:r>
      <w:r>
        <w:rPr>
          <w:rFonts w:ascii="仿宋_GB2312" w:eastAsia="仿宋_GB2312" w:hAnsi="仿宋" w:cs="Times New Roman" w:hint="eastAsia"/>
          <w:sz w:val="32"/>
          <w:szCs w:val="24"/>
        </w:rPr>
        <w:lastRenderedPageBreak/>
        <w:t>女职工占多数的车间、班组（科室）等集体。</w:t>
      </w:r>
    </w:p>
    <w:p w:rsidR="00CD4A0A" w:rsidRDefault="007D3C60">
      <w:pPr>
        <w:spacing w:line="560" w:lineRule="exact"/>
        <w:ind w:firstLine="645"/>
        <w:rPr>
          <w:rFonts w:ascii="仿宋_GB2312" w:eastAsia="仿宋_GB2312" w:hAnsi="仿宋" w:cs="Times New Roman"/>
          <w:sz w:val="32"/>
          <w:szCs w:val="24"/>
        </w:rPr>
      </w:pPr>
      <w:r>
        <w:rPr>
          <w:rFonts w:ascii="仿宋_GB2312" w:eastAsia="仿宋_GB2312" w:hAnsi="仿宋" w:cs="Times New Roman" w:hint="eastAsia"/>
          <w:sz w:val="32"/>
          <w:szCs w:val="24"/>
        </w:rPr>
        <w:t>江苏省五一巾帼标兵：授予本省行政区域内的用人单位所属女职工（不含外籍）。</w:t>
      </w:r>
    </w:p>
    <w:p w:rsidR="00CD4A0A" w:rsidRDefault="007D3C60" w:rsidP="007F384A">
      <w:pPr>
        <w:numPr>
          <w:ilvl w:val="255"/>
          <w:numId w:val="0"/>
        </w:numPr>
        <w:spacing w:line="560" w:lineRule="exact"/>
        <w:ind w:firstLineChars="224" w:firstLine="717"/>
        <w:rPr>
          <w:rFonts w:ascii="黑体" w:eastAsia="黑体" w:hAnsi="黑体" w:cs="Times New Roman"/>
          <w:bCs/>
          <w:sz w:val="32"/>
          <w:szCs w:val="24"/>
        </w:rPr>
      </w:pPr>
      <w:r>
        <w:rPr>
          <w:rFonts w:ascii="黑体" w:eastAsia="黑体" w:hAnsi="黑体" w:cs="Times New Roman" w:hint="eastAsia"/>
          <w:bCs/>
          <w:sz w:val="32"/>
          <w:szCs w:val="24"/>
        </w:rPr>
        <w:t>二、评选推荐名额</w:t>
      </w:r>
    </w:p>
    <w:p w:rsidR="00CD4A0A" w:rsidRDefault="007D3C60">
      <w:pPr>
        <w:numPr>
          <w:ilvl w:val="255"/>
          <w:numId w:val="0"/>
        </w:numPr>
        <w:spacing w:line="560" w:lineRule="exact"/>
        <w:ind w:firstLine="645"/>
        <w:rPr>
          <w:rFonts w:ascii="楷体_GB2312" w:eastAsia="楷体_GB2312" w:hAnsi="楷体_GB2312" w:cs="楷体_GB2312"/>
          <w:sz w:val="32"/>
          <w:szCs w:val="24"/>
        </w:rPr>
      </w:pPr>
      <w:r>
        <w:rPr>
          <w:rFonts w:ascii="仿宋_GB2312" w:eastAsia="仿宋_GB2312" w:hAnsi="仿宋_GB2312" w:cs="仿宋_GB2312" w:hint="eastAsia"/>
          <w:sz w:val="32"/>
          <w:szCs w:val="24"/>
        </w:rPr>
        <w:t>本次评选，采取在各设区市、省各产业</w:t>
      </w:r>
      <w:r>
        <w:rPr>
          <w:rFonts w:ascii="仿宋_GB2312" w:eastAsia="仿宋_GB2312" w:hAnsi="仿宋_GB2312" w:cs="仿宋_GB2312" w:hint="eastAsia"/>
          <w:sz w:val="32"/>
          <w:szCs w:val="24"/>
        </w:rPr>
        <w:t>（</w:t>
      </w:r>
      <w:r>
        <w:rPr>
          <w:rFonts w:ascii="仿宋_GB2312" w:eastAsia="仿宋_GB2312" w:hAnsi="仿宋_GB2312" w:cs="仿宋_GB2312" w:hint="eastAsia"/>
          <w:sz w:val="32"/>
          <w:szCs w:val="24"/>
        </w:rPr>
        <w:t>厅、局、企业）</w:t>
      </w:r>
      <w:r>
        <w:rPr>
          <w:rFonts w:ascii="仿宋_GB2312" w:eastAsia="仿宋_GB2312" w:hAnsi="仿宋_GB2312" w:cs="仿宋_GB2312" w:hint="eastAsia"/>
          <w:sz w:val="32"/>
          <w:szCs w:val="24"/>
        </w:rPr>
        <w:t>工会推荐的基础上，通过一定差额优选产生。</w:t>
      </w:r>
    </w:p>
    <w:p w:rsidR="00CD4A0A" w:rsidRDefault="007D3C60" w:rsidP="007F384A">
      <w:pPr>
        <w:numPr>
          <w:ilvl w:val="255"/>
          <w:numId w:val="0"/>
        </w:numPr>
        <w:spacing w:line="560" w:lineRule="exact"/>
        <w:ind w:firstLineChars="224" w:firstLine="717"/>
        <w:rPr>
          <w:rFonts w:ascii="仿宋_GB2312" w:eastAsia="仿宋_GB2312" w:hAnsi="仿宋" w:cs="Times New Roman"/>
          <w:sz w:val="32"/>
          <w:szCs w:val="24"/>
        </w:rPr>
      </w:pPr>
      <w:r>
        <w:rPr>
          <w:rFonts w:ascii="楷体_GB2312" w:eastAsia="楷体_GB2312" w:hAnsi="楷体_GB2312" w:cs="楷体_GB2312" w:hint="eastAsia"/>
          <w:sz w:val="32"/>
          <w:szCs w:val="24"/>
        </w:rPr>
        <w:t>（一）评选名额。</w:t>
      </w:r>
      <w:r>
        <w:rPr>
          <w:rFonts w:ascii="仿宋_GB2312" w:eastAsia="仿宋_GB2312" w:hAnsi="仿宋" w:cs="Times New Roman" w:hint="eastAsia"/>
          <w:sz w:val="32"/>
          <w:szCs w:val="24"/>
        </w:rPr>
        <w:t>江苏省五一巾帼标兵岗</w:t>
      </w:r>
      <w:r>
        <w:rPr>
          <w:rFonts w:ascii="仿宋_GB2312" w:eastAsia="仿宋_GB2312" w:hAnsi="仿宋" w:cs="Times New Roman" w:hint="eastAsia"/>
          <w:sz w:val="32"/>
          <w:szCs w:val="24"/>
        </w:rPr>
        <w:t>50</w:t>
      </w:r>
      <w:r>
        <w:rPr>
          <w:rFonts w:ascii="仿宋_GB2312" w:eastAsia="仿宋_GB2312" w:hAnsi="仿宋" w:cs="Times New Roman" w:hint="eastAsia"/>
          <w:sz w:val="32"/>
          <w:szCs w:val="24"/>
        </w:rPr>
        <w:t>个；江苏省五一巾帼标兵</w:t>
      </w:r>
      <w:r>
        <w:rPr>
          <w:rFonts w:ascii="仿宋_GB2312" w:eastAsia="仿宋_GB2312" w:hAnsi="仿宋" w:cs="Times New Roman" w:hint="eastAsia"/>
          <w:sz w:val="32"/>
          <w:szCs w:val="24"/>
        </w:rPr>
        <w:t>50</w:t>
      </w:r>
      <w:r>
        <w:rPr>
          <w:rFonts w:ascii="仿宋_GB2312" w:eastAsia="仿宋_GB2312" w:hAnsi="仿宋" w:cs="Times New Roman" w:hint="eastAsia"/>
          <w:sz w:val="32"/>
          <w:szCs w:val="24"/>
        </w:rPr>
        <w:t>个。从上述集体和个人中，产生特别优秀的集体和个人各</w:t>
      </w:r>
      <w:r>
        <w:rPr>
          <w:rFonts w:ascii="仿宋_GB2312" w:eastAsia="仿宋_GB2312" w:hAnsi="仿宋" w:cs="Times New Roman" w:hint="eastAsia"/>
          <w:sz w:val="32"/>
          <w:szCs w:val="24"/>
        </w:rPr>
        <w:t>5</w:t>
      </w:r>
      <w:r>
        <w:rPr>
          <w:rFonts w:ascii="仿宋_GB2312" w:eastAsia="仿宋_GB2312" w:hAnsi="仿宋" w:cs="Times New Roman" w:hint="eastAsia"/>
          <w:sz w:val="32"/>
          <w:szCs w:val="24"/>
        </w:rPr>
        <w:t>个，分别授予“江苏省工人先锋号”和“江苏省五一劳动奖章”称号。</w:t>
      </w:r>
    </w:p>
    <w:p w:rsidR="00CD4A0A" w:rsidRDefault="007D3C60">
      <w:pPr>
        <w:spacing w:line="560" w:lineRule="exact"/>
        <w:ind w:firstLine="645"/>
        <w:rPr>
          <w:rFonts w:ascii="仿宋_GB2312" w:eastAsia="仿宋_GB2312" w:hAnsi="仿宋_GB2312" w:cs="仿宋_GB2312"/>
          <w:sz w:val="32"/>
          <w:szCs w:val="24"/>
        </w:rPr>
      </w:pPr>
      <w:r>
        <w:rPr>
          <w:rFonts w:ascii="楷体_GB2312" w:eastAsia="楷体_GB2312" w:hAnsi="Times New Roman" w:cs="Times New Roman" w:hint="eastAsia"/>
          <w:color w:val="000000"/>
          <w:sz w:val="32"/>
          <w:szCs w:val="32"/>
        </w:rPr>
        <w:t>（二）推荐名额。</w:t>
      </w:r>
      <w:r>
        <w:rPr>
          <w:rFonts w:ascii="仿宋_GB2312" w:eastAsia="仿宋_GB2312" w:hAnsi="宋体" w:cs="仿宋_GB2312" w:hint="eastAsia"/>
          <w:color w:val="000000"/>
          <w:kern w:val="0"/>
          <w:sz w:val="32"/>
          <w:szCs w:val="32"/>
        </w:rPr>
        <w:t>按照不少于</w:t>
      </w:r>
      <w:r>
        <w:rPr>
          <w:rFonts w:ascii="仿宋_GB2312" w:eastAsia="仿宋_GB2312" w:hAnsi="宋体" w:cs="仿宋_GB2312" w:hint="eastAsia"/>
          <w:color w:val="000000"/>
          <w:kern w:val="0"/>
          <w:sz w:val="32"/>
          <w:szCs w:val="32"/>
        </w:rPr>
        <w:t>20%</w:t>
      </w:r>
      <w:r>
        <w:rPr>
          <w:rFonts w:ascii="仿宋_GB2312" w:eastAsia="仿宋_GB2312" w:hAnsi="宋体" w:cs="仿宋_GB2312" w:hint="eastAsia"/>
          <w:color w:val="000000"/>
          <w:kern w:val="0"/>
          <w:sz w:val="32"/>
          <w:szCs w:val="32"/>
        </w:rPr>
        <w:t>的差额率，</w:t>
      </w:r>
      <w:r>
        <w:rPr>
          <w:rFonts w:ascii="仿宋_GB2312" w:eastAsia="仿宋_GB2312" w:hAnsi="仿宋" w:cs="Times New Roman" w:hint="eastAsia"/>
          <w:sz w:val="32"/>
          <w:szCs w:val="24"/>
        </w:rPr>
        <w:t>江苏省五一巾帼标兵岗和标兵各推荐不少于</w:t>
      </w:r>
      <w:r>
        <w:rPr>
          <w:rFonts w:ascii="仿宋_GB2312" w:eastAsia="仿宋_GB2312" w:hAnsi="仿宋" w:cs="Times New Roman" w:hint="eastAsia"/>
          <w:sz w:val="32"/>
          <w:szCs w:val="24"/>
        </w:rPr>
        <w:t>60</w:t>
      </w:r>
      <w:r>
        <w:rPr>
          <w:rFonts w:ascii="仿宋_GB2312" w:eastAsia="仿宋_GB2312" w:hAnsi="仿宋" w:cs="Times New Roman" w:hint="eastAsia"/>
          <w:sz w:val="32"/>
          <w:szCs w:val="24"/>
        </w:rPr>
        <w:t>个。</w:t>
      </w:r>
      <w:r>
        <w:rPr>
          <w:rFonts w:ascii="仿宋_GB2312" w:eastAsia="仿宋_GB2312" w:hint="eastAsia"/>
          <w:sz w:val="32"/>
          <w:szCs w:val="32"/>
        </w:rPr>
        <w:t>13</w:t>
      </w:r>
      <w:r>
        <w:rPr>
          <w:rFonts w:ascii="仿宋_GB2312" w:eastAsia="仿宋_GB2312" w:hint="eastAsia"/>
          <w:sz w:val="32"/>
          <w:szCs w:val="32"/>
        </w:rPr>
        <w:t>个设区市和</w:t>
      </w:r>
      <w:r>
        <w:rPr>
          <w:rFonts w:ascii="仿宋_GB2312" w:eastAsia="仿宋_GB2312" w:hint="eastAsia"/>
          <w:sz w:val="32"/>
          <w:szCs w:val="32"/>
        </w:rPr>
        <w:t>22</w:t>
      </w:r>
      <w:r>
        <w:rPr>
          <w:rFonts w:ascii="仿宋_GB2312" w:eastAsia="仿宋_GB2312" w:hint="eastAsia"/>
          <w:sz w:val="32"/>
          <w:szCs w:val="32"/>
        </w:rPr>
        <w:t>个省产业</w:t>
      </w:r>
      <w:r>
        <w:rPr>
          <w:rFonts w:ascii="仿宋_GB2312" w:eastAsia="仿宋_GB2312" w:hAnsi="宋体" w:cs="仿宋_GB2312"/>
          <w:color w:val="000000"/>
          <w:kern w:val="0"/>
          <w:sz w:val="32"/>
          <w:szCs w:val="32"/>
        </w:rPr>
        <w:t>（厅、局、企业）工会</w:t>
      </w:r>
      <w:r>
        <w:rPr>
          <w:rFonts w:ascii="仿宋_GB2312" w:eastAsia="仿宋_GB2312" w:hAnsi="宋体" w:cs="仿宋_GB2312" w:hint="eastAsia"/>
          <w:color w:val="000000"/>
          <w:kern w:val="0"/>
          <w:sz w:val="32"/>
          <w:szCs w:val="32"/>
        </w:rPr>
        <w:t>严格按照条件审核推荐。</w:t>
      </w:r>
      <w:r>
        <w:rPr>
          <w:rFonts w:ascii="仿宋_GB2312" w:eastAsia="仿宋_GB2312" w:hint="eastAsia"/>
          <w:sz w:val="32"/>
          <w:szCs w:val="32"/>
        </w:rPr>
        <w:t>每个设区市总工会可推荐标兵岗和标兵各</w:t>
      </w:r>
      <w:r>
        <w:rPr>
          <w:rFonts w:ascii="仿宋_GB2312" w:eastAsia="仿宋_GB2312" w:hint="eastAsia"/>
          <w:sz w:val="32"/>
          <w:szCs w:val="32"/>
        </w:rPr>
        <w:t>3</w:t>
      </w:r>
      <w:r>
        <w:rPr>
          <w:rFonts w:ascii="仿宋_GB2312" w:eastAsia="仿宋_GB2312" w:hint="eastAsia"/>
          <w:sz w:val="32"/>
          <w:szCs w:val="32"/>
        </w:rPr>
        <w:t>个，每个省</w:t>
      </w:r>
      <w:r>
        <w:rPr>
          <w:rFonts w:ascii="仿宋_GB2312" w:eastAsia="仿宋_GB2312" w:hAnsi="宋体" w:cs="仿宋_GB2312"/>
          <w:color w:val="000000"/>
          <w:kern w:val="0"/>
          <w:sz w:val="32"/>
          <w:szCs w:val="32"/>
        </w:rPr>
        <w:t>产业（厅、局、企业）工会</w:t>
      </w:r>
      <w:r>
        <w:rPr>
          <w:rFonts w:ascii="仿宋_GB2312" w:eastAsia="仿宋_GB2312" w:hAnsi="宋体" w:cs="仿宋_GB2312" w:hint="eastAsia"/>
          <w:color w:val="000000"/>
          <w:kern w:val="0"/>
          <w:sz w:val="32"/>
          <w:szCs w:val="32"/>
        </w:rPr>
        <w:t>可</w:t>
      </w:r>
      <w:r>
        <w:rPr>
          <w:rFonts w:ascii="仿宋_GB2312" w:eastAsia="仿宋_GB2312" w:hint="eastAsia"/>
          <w:sz w:val="32"/>
          <w:szCs w:val="32"/>
        </w:rPr>
        <w:t>推荐标兵岗和标兵各</w:t>
      </w:r>
      <w:r>
        <w:rPr>
          <w:rFonts w:ascii="仿宋_GB2312" w:eastAsia="仿宋_GB2312" w:hint="eastAsia"/>
          <w:sz w:val="32"/>
          <w:szCs w:val="32"/>
        </w:rPr>
        <w:t>1-2</w:t>
      </w:r>
      <w:r>
        <w:rPr>
          <w:rFonts w:ascii="仿宋_GB2312" w:eastAsia="仿宋_GB2312" w:hint="eastAsia"/>
          <w:sz w:val="32"/>
          <w:szCs w:val="32"/>
        </w:rPr>
        <w:t>个。</w:t>
      </w:r>
    </w:p>
    <w:p w:rsidR="00CD4A0A" w:rsidRDefault="007D3C60">
      <w:pPr>
        <w:spacing w:line="560" w:lineRule="exact"/>
        <w:ind w:firstLine="645"/>
        <w:rPr>
          <w:rFonts w:ascii="黑体" w:eastAsia="黑体" w:hAnsi="黑体" w:cs="Times New Roman"/>
          <w:sz w:val="32"/>
          <w:szCs w:val="24"/>
        </w:rPr>
      </w:pPr>
      <w:r>
        <w:rPr>
          <w:rFonts w:ascii="黑体" w:eastAsia="黑体" w:hAnsi="黑体" w:cs="Times New Roman" w:hint="eastAsia"/>
          <w:sz w:val="32"/>
          <w:szCs w:val="24"/>
        </w:rPr>
        <w:t>三、评选条件</w:t>
      </w:r>
    </w:p>
    <w:p w:rsidR="00CD4A0A" w:rsidRDefault="007D3C60">
      <w:pPr>
        <w:spacing w:line="560" w:lineRule="exact"/>
        <w:ind w:firstLine="645"/>
        <w:rPr>
          <w:rFonts w:ascii="仿宋_GB2312" w:eastAsia="仿宋_GB2312" w:hAnsi="仿宋_GB2312" w:cs="仿宋_GB2312"/>
          <w:sz w:val="32"/>
          <w:szCs w:val="24"/>
        </w:rPr>
      </w:pPr>
      <w:r>
        <w:rPr>
          <w:rFonts w:ascii="仿宋_GB2312" w:eastAsia="仿宋_GB2312" w:hAnsi="仿宋_GB2312" w:cs="仿宋_GB2312" w:hint="eastAsia"/>
          <w:sz w:val="32"/>
          <w:szCs w:val="24"/>
        </w:rPr>
        <w:t>推荐对象要坚决拥护中国共产党的领导，深入学习贯彻习近平新时代中国特色社会主义思想，自觉在思想上政治上行动上同以习近平同志为核心的党中央保持高度一致，坚定不移听党话、跟党走。模范遵守党规党纪和国家法律法规，具有较强的先进性、示范性、引领性。同时具备以下条件：</w:t>
      </w:r>
    </w:p>
    <w:p w:rsidR="00CD4A0A" w:rsidRDefault="007D3C60">
      <w:pPr>
        <w:spacing w:line="560" w:lineRule="exact"/>
        <w:ind w:firstLineChars="200" w:firstLine="640"/>
        <w:rPr>
          <w:rFonts w:ascii="仿宋_GB2312" w:eastAsia="仿宋_GB2312" w:hAnsi="仿宋_GB2312" w:cs="仿宋_GB2312"/>
          <w:color w:val="0000FF"/>
          <w:sz w:val="32"/>
          <w:szCs w:val="24"/>
        </w:rPr>
      </w:pPr>
      <w:r>
        <w:rPr>
          <w:rFonts w:ascii="楷体_GB2312" w:eastAsia="楷体_GB2312" w:hAnsi="楷体_GB2312" w:cs="楷体_GB2312" w:hint="eastAsia"/>
          <w:sz w:val="32"/>
          <w:szCs w:val="24"/>
        </w:rPr>
        <w:t>（一）江苏省五一巾帼标兵岗：</w:t>
      </w:r>
      <w:r>
        <w:rPr>
          <w:rFonts w:ascii="仿宋_GB2312" w:eastAsia="仿宋_GB2312" w:hAnsi="Times New Roman" w:hint="eastAsia"/>
          <w:sz w:val="32"/>
          <w:szCs w:val="24"/>
        </w:rPr>
        <w:t>具有向上的团队精神和良好的职业素养，积极参与改革发展，不断</w:t>
      </w:r>
      <w:r>
        <w:rPr>
          <w:rFonts w:ascii="仿宋_GB2312" w:eastAsia="仿宋_GB2312" w:hAnsi="仿宋" w:hint="eastAsia"/>
          <w:bCs/>
          <w:sz w:val="32"/>
          <w:szCs w:val="24"/>
        </w:rPr>
        <w:t>创新创业创优，</w:t>
      </w:r>
      <w:r>
        <w:rPr>
          <w:rFonts w:ascii="仿宋_GB2312" w:eastAsia="仿宋_GB2312" w:hAnsi="仿宋" w:hint="eastAsia"/>
          <w:sz w:val="32"/>
          <w:szCs w:val="32"/>
        </w:rPr>
        <w:t>为</w:t>
      </w:r>
      <w:r>
        <w:rPr>
          <w:rFonts w:ascii="仿宋_GB2312" w:eastAsia="仿宋_GB2312" w:hAnsi="仿宋"/>
          <w:sz w:val="32"/>
          <w:szCs w:val="32"/>
        </w:rPr>
        <w:t>推进</w:t>
      </w:r>
      <w:r>
        <w:rPr>
          <w:rFonts w:ascii="仿宋_GB2312" w:eastAsia="仿宋_GB2312" w:hAnsi="仿宋" w:hint="eastAsia"/>
          <w:sz w:val="32"/>
          <w:szCs w:val="32"/>
        </w:rPr>
        <w:t>重大科技项目攻关、地区和单位高质量发展做出突出贡献和</w:t>
      </w:r>
      <w:r>
        <w:rPr>
          <w:rFonts w:ascii="仿宋_GB2312" w:eastAsia="仿宋_GB2312" w:hAnsi="Times New Roman" w:hint="eastAsia"/>
          <w:sz w:val="32"/>
          <w:szCs w:val="24"/>
        </w:rPr>
        <w:t>成绩。</w:t>
      </w:r>
      <w:r>
        <w:rPr>
          <w:rFonts w:ascii="仿宋_GB2312" w:eastAsia="仿宋_GB2312" w:hAnsi="Times New Roman" w:hint="eastAsia"/>
          <w:sz w:val="32"/>
          <w:szCs w:val="24"/>
        </w:rPr>
        <w:lastRenderedPageBreak/>
        <w:t>女职工比例不少于</w:t>
      </w:r>
      <w:r>
        <w:rPr>
          <w:rFonts w:ascii="仿宋_GB2312" w:eastAsia="仿宋_GB2312" w:hAnsi="Times New Roman" w:hint="eastAsia"/>
          <w:sz w:val="32"/>
          <w:szCs w:val="24"/>
        </w:rPr>
        <w:t>60</w:t>
      </w:r>
      <w:r>
        <w:rPr>
          <w:rFonts w:ascii="仿宋_GB2312" w:eastAsia="仿宋_GB2312" w:hAnsi="Times New Roman" w:hint="eastAsia"/>
          <w:sz w:val="32"/>
          <w:szCs w:val="24"/>
        </w:rPr>
        <w:t>％，主要负责人为女性。</w:t>
      </w:r>
    </w:p>
    <w:p w:rsidR="00CD4A0A" w:rsidRDefault="007D3C60">
      <w:pPr>
        <w:spacing w:line="560" w:lineRule="exact"/>
        <w:ind w:firstLine="645"/>
        <w:rPr>
          <w:rFonts w:ascii="仿宋_GB2312" w:eastAsia="仿宋_GB2312" w:hAnsi="仿宋_GB2312" w:cs="仿宋_GB2312"/>
          <w:color w:val="0000FF"/>
          <w:sz w:val="32"/>
          <w:szCs w:val="24"/>
        </w:rPr>
      </w:pPr>
      <w:r>
        <w:rPr>
          <w:rFonts w:ascii="楷体_GB2312" w:eastAsia="楷体_GB2312" w:hAnsi="楷体_GB2312" w:cs="楷体_GB2312" w:hint="eastAsia"/>
          <w:sz w:val="32"/>
          <w:szCs w:val="24"/>
        </w:rPr>
        <w:t>（二）江苏省五一巾帼标兵：</w:t>
      </w:r>
      <w:r>
        <w:rPr>
          <w:rFonts w:ascii="仿宋_GB2312" w:eastAsia="仿宋_GB2312" w:hAnsi="Times New Roman" w:hint="eastAsia"/>
          <w:sz w:val="32"/>
          <w:szCs w:val="24"/>
        </w:rPr>
        <w:t>政治立场坚定、思想</w:t>
      </w:r>
      <w:r>
        <w:rPr>
          <w:rFonts w:ascii="仿宋_GB2312" w:eastAsia="仿宋_GB2312" w:hint="eastAsia"/>
          <w:sz w:val="32"/>
          <w:szCs w:val="32"/>
        </w:rPr>
        <w:t>道德品德过硬</w:t>
      </w:r>
      <w:r>
        <w:rPr>
          <w:rFonts w:ascii="仿宋_GB2312" w:eastAsia="仿宋_GB2312"/>
          <w:sz w:val="32"/>
          <w:szCs w:val="32"/>
        </w:rPr>
        <w:t>，</w:t>
      </w:r>
      <w:r>
        <w:rPr>
          <w:rFonts w:ascii="仿宋_GB2312" w:eastAsia="仿宋_GB2312" w:hint="eastAsia"/>
          <w:sz w:val="32"/>
          <w:szCs w:val="32"/>
        </w:rPr>
        <w:t>积极参与产业创新、科技创新，爱岗敬业</w:t>
      </w:r>
      <w:r>
        <w:rPr>
          <w:rFonts w:ascii="仿宋_GB2312" w:eastAsia="仿宋_GB2312" w:hAnsi="仿宋_GB2312" w:cs="仿宋_GB2312" w:hint="eastAsia"/>
          <w:sz w:val="32"/>
          <w:szCs w:val="24"/>
        </w:rPr>
        <w:t>、争创一流，</w:t>
      </w:r>
      <w:r>
        <w:rPr>
          <w:rFonts w:ascii="仿宋_GB2312" w:eastAsia="仿宋_GB2312" w:hAnsi="Times New Roman" w:hint="eastAsia"/>
          <w:sz w:val="32"/>
          <w:szCs w:val="24"/>
        </w:rPr>
        <w:t>勇于担当、乐于奉献，在本职岗位做出突出成绩和贡献，</w:t>
      </w:r>
      <w:r>
        <w:rPr>
          <w:rFonts w:ascii="仿宋_GB2312" w:eastAsia="仿宋_GB2312" w:hAnsi="仿宋"/>
          <w:sz w:val="32"/>
          <w:szCs w:val="32"/>
        </w:rPr>
        <w:t>在</w:t>
      </w:r>
      <w:r>
        <w:rPr>
          <w:rFonts w:ascii="仿宋_GB2312" w:eastAsia="仿宋_GB2312" w:hAnsi="仿宋" w:hint="eastAsia"/>
          <w:sz w:val="32"/>
          <w:szCs w:val="32"/>
        </w:rPr>
        <w:t>职工</w:t>
      </w:r>
      <w:r>
        <w:rPr>
          <w:rFonts w:ascii="仿宋_GB2312" w:eastAsia="仿宋_GB2312" w:hAnsi="仿宋"/>
          <w:sz w:val="32"/>
          <w:szCs w:val="32"/>
        </w:rPr>
        <w:t>群众中有</w:t>
      </w:r>
      <w:r>
        <w:rPr>
          <w:rFonts w:ascii="仿宋_GB2312" w:eastAsia="仿宋_GB2312" w:hAnsi="仿宋" w:hint="eastAsia"/>
          <w:sz w:val="32"/>
          <w:szCs w:val="32"/>
        </w:rPr>
        <w:t>较好影响和</w:t>
      </w:r>
      <w:r>
        <w:rPr>
          <w:rFonts w:ascii="仿宋_GB2312" w:eastAsia="仿宋_GB2312" w:hAnsi="仿宋"/>
          <w:sz w:val="32"/>
          <w:szCs w:val="32"/>
        </w:rPr>
        <w:t>声誉</w:t>
      </w:r>
      <w:r>
        <w:rPr>
          <w:rFonts w:ascii="仿宋_GB2312" w:eastAsia="仿宋_GB2312" w:hAnsi="仿宋" w:hint="eastAsia"/>
          <w:sz w:val="32"/>
          <w:szCs w:val="32"/>
        </w:rPr>
        <w:t>。</w:t>
      </w:r>
    </w:p>
    <w:p w:rsidR="00CD4A0A" w:rsidRDefault="007D3C60">
      <w:pPr>
        <w:spacing w:line="560" w:lineRule="exact"/>
        <w:ind w:firstLine="645"/>
        <w:rPr>
          <w:rFonts w:ascii="仿宋_GB2312" w:eastAsia="仿宋_GB2312" w:hAnsi="仿宋_GB2312" w:cs="仿宋_GB2312"/>
          <w:sz w:val="32"/>
          <w:szCs w:val="24"/>
        </w:rPr>
      </w:pPr>
      <w:r>
        <w:rPr>
          <w:rFonts w:ascii="楷体_GB2312" w:eastAsia="楷体_GB2312" w:hAnsi="楷体_GB2312" w:cs="楷体_GB2312" w:hint="eastAsia"/>
          <w:sz w:val="32"/>
          <w:szCs w:val="32"/>
        </w:rPr>
        <w:t>（三）江苏省工人先锋号和江苏省五一劳动奖章</w:t>
      </w:r>
      <w:r>
        <w:rPr>
          <w:rFonts w:ascii="仿宋_GB2312" w:eastAsia="仿宋_GB2312" w:hAnsi="仿宋_GB2312" w:cs="仿宋_GB2312" w:hint="eastAsia"/>
          <w:sz w:val="32"/>
          <w:szCs w:val="32"/>
        </w:rPr>
        <w:t>：授予</w:t>
      </w:r>
      <w:r>
        <w:rPr>
          <w:rFonts w:ascii="仿宋_GB2312" w:eastAsia="仿宋_GB2312" w:hAnsi="宋体" w:hint="eastAsia"/>
          <w:sz w:val="32"/>
          <w:szCs w:val="24"/>
        </w:rPr>
        <w:t>江苏省五一巾帼标兵岗和标兵中事迹特别突出、</w:t>
      </w:r>
      <w:r>
        <w:rPr>
          <w:rFonts w:ascii="仿宋_GB2312" w:eastAsia="仿宋_GB2312" w:hAnsi="仿宋_GB2312" w:cs="仿宋_GB2312" w:hint="eastAsia"/>
          <w:sz w:val="32"/>
          <w:szCs w:val="32"/>
        </w:rPr>
        <w:t>符合</w:t>
      </w:r>
      <w:r>
        <w:rPr>
          <w:rFonts w:ascii="仿宋_GB2312" w:eastAsia="仿宋_GB2312" w:hAnsi="楷体" w:cs="楷体_GB2312" w:hint="eastAsia"/>
          <w:sz w:val="32"/>
          <w:szCs w:val="24"/>
        </w:rPr>
        <w:t>《江苏省五一劳动奖状、奖章评选管理工作暂行办法》（苏工发</w:t>
      </w:r>
      <w:r>
        <w:rPr>
          <w:rFonts w:ascii="仿宋_GB2312" w:eastAsia="仿宋_GB2312" w:hAnsi="宋体" w:hint="eastAsia"/>
          <w:sz w:val="32"/>
          <w:szCs w:val="24"/>
        </w:rPr>
        <w:t>〔</w:t>
      </w:r>
      <w:r>
        <w:rPr>
          <w:rFonts w:ascii="仿宋_GB2312" w:eastAsia="仿宋_GB2312" w:hAnsi="宋体" w:hint="eastAsia"/>
          <w:sz w:val="32"/>
          <w:szCs w:val="24"/>
        </w:rPr>
        <w:t>2010</w:t>
      </w:r>
      <w:r>
        <w:rPr>
          <w:rFonts w:ascii="仿宋_GB2312" w:eastAsia="仿宋_GB2312" w:hAnsi="宋体" w:hint="eastAsia"/>
          <w:sz w:val="32"/>
          <w:szCs w:val="24"/>
        </w:rPr>
        <w:t>〕</w:t>
      </w:r>
      <w:r>
        <w:rPr>
          <w:rFonts w:ascii="仿宋_GB2312" w:eastAsia="仿宋_GB2312" w:hAnsi="宋体" w:hint="eastAsia"/>
          <w:sz w:val="32"/>
          <w:szCs w:val="24"/>
        </w:rPr>
        <w:t>2</w:t>
      </w:r>
      <w:r>
        <w:rPr>
          <w:rFonts w:ascii="仿宋_GB2312" w:eastAsia="仿宋_GB2312" w:hAnsi="宋体" w:hint="eastAsia"/>
          <w:sz w:val="32"/>
          <w:szCs w:val="24"/>
        </w:rPr>
        <w:t>号）规定条件的集体和个人</w:t>
      </w:r>
      <w:r>
        <w:rPr>
          <w:rFonts w:ascii="仿宋_GB2312" w:eastAsia="仿宋_GB2312" w:hint="eastAsia"/>
          <w:sz w:val="32"/>
          <w:szCs w:val="32"/>
        </w:rPr>
        <w:t>。已获得过江苏省工人先锋号和江苏省五一劳动奖章的，不再重复授予。</w:t>
      </w:r>
    </w:p>
    <w:p w:rsidR="00CD4A0A" w:rsidRDefault="007D3C60">
      <w:pPr>
        <w:spacing w:line="560" w:lineRule="exact"/>
        <w:ind w:firstLine="645"/>
        <w:rPr>
          <w:rFonts w:ascii="仿宋_GB2312" w:eastAsia="仿宋_GB2312" w:hAnsi="仿宋_GB2312" w:cs="仿宋_GB2312"/>
          <w:sz w:val="32"/>
          <w:szCs w:val="24"/>
        </w:rPr>
      </w:pPr>
      <w:r>
        <w:rPr>
          <w:rFonts w:ascii="仿宋_GB2312" w:eastAsia="仿宋_GB2312" w:hAnsi="仿宋_GB2312" w:cs="仿宋_GB2312" w:hint="eastAsia"/>
          <w:sz w:val="32"/>
          <w:szCs w:val="24"/>
        </w:rPr>
        <w:t>用人单位</w:t>
      </w:r>
      <w:r>
        <w:rPr>
          <w:rFonts w:ascii="仿宋_GB2312" w:eastAsia="仿宋_GB2312" w:hAnsi="仿宋_GB2312" w:cs="仿宋_GB2312" w:hint="eastAsia"/>
          <w:sz w:val="32"/>
          <w:szCs w:val="24"/>
        </w:rPr>
        <w:t>存在近两年内发生重特大生产安全事故、严重职业危害或群体性事件，侵害职工合法权益行为，未建立工会</w:t>
      </w:r>
      <w:r>
        <w:rPr>
          <w:rFonts w:ascii="仿宋_GB2312" w:eastAsia="仿宋_GB2312" w:hAnsi="仿宋_GB2312" w:cs="仿宋_GB2312" w:hint="eastAsia"/>
          <w:sz w:val="32"/>
          <w:szCs w:val="24"/>
        </w:rPr>
        <w:t>及其女职工组织</w:t>
      </w:r>
      <w:r>
        <w:rPr>
          <w:rFonts w:ascii="仿宋_GB2312" w:eastAsia="仿宋_GB2312" w:hAnsi="仿宋_GB2312" w:cs="仿宋_GB2312" w:hint="eastAsia"/>
          <w:sz w:val="32"/>
          <w:szCs w:val="24"/>
        </w:rPr>
        <w:t>，未建立职工代表大会制度，未建立女职工权益专项协商机制、签订专项集体合同（含综合集体合同中未设女职工权益保护专章或附件）等情形之一的，不得参加评选。</w:t>
      </w:r>
    </w:p>
    <w:p w:rsidR="00CD4A0A" w:rsidRDefault="007D3C60">
      <w:pPr>
        <w:spacing w:line="560" w:lineRule="exact"/>
        <w:ind w:firstLine="645"/>
        <w:rPr>
          <w:rFonts w:ascii="方正黑体_GBK" w:eastAsia="方正黑体_GBK" w:hAnsi="方正黑体_GBK" w:cs="方正黑体_GBK"/>
          <w:sz w:val="32"/>
          <w:szCs w:val="24"/>
        </w:rPr>
      </w:pPr>
      <w:r>
        <w:rPr>
          <w:rFonts w:ascii="方正黑体_GBK" w:eastAsia="方正黑体_GBK" w:hAnsi="方正黑体_GBK" w:cs="方正黑体_GBK" w:hint="eastAsia"/>
          <w:sz w:val="32"/>
          <w:szCs w:val="24"/>
        </w:rPr>
        <w:t>四、组织领导</w:t>
      </w:r>
    </w:p>
    <w:p w:rsidR="00CD4A0A" w:rsidRDefault="007D3C60">
      <w:pPr>
        <w:adjustRightInd w:val="0"/>
        <w:snapToGrid w:val="0"/>
        <w:spacing w:line="560" w:lineRule="exact"/>
        <w:ind w:firstLineChars="200" w:firstLine="640"/>
        <w:rPr>
          <w:rFonts w:ascii="仿宋_GB2312" w:eastAsia="仿宋_GB2312" w:hAnsi="微软雅黑" w:cs="仿宋_GB2312"/>
          <w:kern w:val="0"/>
          <w:sz w:val="32"/>
          <w:szCs w:val="32"/>
          <w:shd w:val="clear" w:color="auto" w:fill="FFFFFF"/>
          <w:lang w:bidi="ar"/>
        </w:rPr>
      </w:pPr>
      <w:r>
        <w:rPr>
          <w:rFonts w:ascii="仿宋_GB2312" w:eastAsia="仿宋_GB2312" w:hAnsi="微软雅黑" w:cs="仿宋_GB2312" w:hint="eastAsia"/>
          <w:kern w:val="0"/>
          <w:sz w:val="32"/>
          <w:szCs w:val="32"/>
          <w:shd w:val="clear" w:color="auto" w:fill="FFFFFF"/>
          <w:lang w:bidi="ar"/>
        </w:rPr>
        <w:t>省总工会</w:t>
      </w:r>
      <w:r>
        <w:rPr>
          <w:rFonts w:ascii="仿宋_GB2312" w:eastAsia="仿宋_GB2312" w:hAnsi="微软雅黑" w:cs="仿宋_GB2312" w:hint="eastAsia"/>
          <w:kern w:val="0"/>
          <w:sz w:val="32"/>
          <w:szCs w:val="32"/>
          <w:shd w:val="clear" w:color="auto" w:fill="FFFFFF"/>
          <w:lang w:bidi="ar"/>
        </w:rPr>
        <w:t>、</w:t>
      </w:r>
      <w:r>
        <w:rPr>
          <w:rFonts w:ascii="仿宋_GB2312" w:eastAsia="仿宋_GB2312" w:hAnsi="微软雅黑" w:cs="仿宋_GB2312" w:hint="eastAsia"/>
          <w:kern w:val="0"/>
          <w:sz w:val="32"/>
          <w:szCs w:val="32"/>
          <w:shd w:val="clear" w:color="auto" w:fill="FFFFFF"/>
          <w:lang w:bidi="ar"/>
        </w:rPr>
        <w:t>省人力资源社会保障厅联合成立</w:t>
      </w:r>
      <w:r>
        <w:rPr>
          <w:rFonts w:ascii="仿宋_GB2312" w:eastAsia="仿宋_GB2312" w:hAnsi="仿宋" w:cs="Times New Roman" w:hint="eastAsia"/>
          <w:bCs/>
          <w:sz w:val="32"/>
          <w:szCs w:val="24"/>
        </w:rPr>
        <w:t>江苏省五一巾帼</w:t>
      </w:r>
      <w:bookmarkStart w:id="0" w:name="_GoBack"/>
      <w:bookmarkEnd w:id="0"/>
      <w:r>
        <w:rPr>
          <w:rFonts w:ascii="仿宋_GB2312" w:eastAsia="仿宋_GB2312" w:hAnsi="仿宋" w:cs="Times New Roman" w:hint="eastAsia"/>
          <w:bCs/>
          <w:sz w:val="32"/>
          <w:szCs w:val="24"/>
        </w:rPr>
        <w:t>标兵岗、标兵</w:t>
      </w:r>
      <w:r>
        <w:rPr>
          <w:rFonts w:ascii="仿宋_GB2312" w:eastAsia="仿宋_GB2312" w:hAnsi="仿宋" w:cs="Times New Roman" w:hint="eastAsia"/>
          <w:bCs/>
          <w:sz w:val="32"/>
          <w:szCs w:val="24"/>
        </w:rPr>
        <w:t>评选表彰</w:t>
      </w:r>
      <w:r>
        <w:rPr>
          <w:rFonts w:ascii="仿宋_GB2312" w:eastAsia="仿宋_GB2312" w:hAnsi="微软雅黑" w:cs="仿宋_GB2312" w:hint="eastAsia"/>
          <w:kern w:val="0"/>
          <w:sz w:val="32"/>
          <w:szCs w:val="32"/>
          <w:shd w:val="clear" w:color="auto" w:fill="FFFFFF"/>
          <w:lang w:bidi="ar"/>
        </w:rPr>
        <w:t>工作领导小组（以下简称省领导小组），负责组织领导和评审工作。领导小组下设办公室（以下简称省领导小组办公室），设在省总工会女职工部，负责推荐、评选、表彰的各项具体工作。</w:t>
      </w:r>
    </w:p>
    <w:p w:rsidR="00CD4A0A" w:rsidRDefault="007D3C60">
      <w:pPr>
        <w:adjustRightInd w:val="0"/>
        <w:snapToGrid w:val="0"/>
        <w:spacing w:line="560" w:lineRule="exact"/>
        <w:ind w:firstLineChars="200" w:firstLine="640"/>
        <w:rPr>
          <w:rFonts w:ascii="仿宋_GB2312" w:eastAsia="仿宋_GB2312" w:hAnsi="微软雅黑" w:cs="仿宋_GB2312"/>
          <w:kern w:val="0"/>
          <w:sz w:val="32"/>
          <w:szCs w:val="32"/>
          <w:shd w:val="clear" w:color="auto" w:fill="FFFFFF"/>
          <w:lang w:bidi="ar"/>
        </w:rPr>
      </w:pPr>
      <w:r>
        <w:rPr>
          <w:rFonts w:ascii="仿宋_GB2312" w:eastAsia="仿宋_GB2312" w:hAnsi="微软雅黑" w:cs="仿宋_GB2312" w:hint="eastAsia"/>
          <w:kern w:val="0"/>
          <w:sz w:val="32"/>
          <w:szCs w:val="32"/>
          <w:shd w:val="clear" w:color="auto" w:fill="FFFFFF"/>
          <w:lang w:bidi="ar"/>
        </w:rPr>
        <w:t>各设区市人力资源社会保障局、总工会应联合成立相应市级评选机构，负责本地的推荐审核等工作。各市级评选机构要加强领导，精心组织，密切配合，切实做好推荐审核等工作。</w:t>
      </w:r>
      <w:r>
        <w:rPr>
          <w:rFonts w:ascii="仿宋_GB2312" w:eastAsia="仿宋_GB2312" w:hAnsi="微软雅黑" w:cs="仿宋_GB2312" w:hint="eastAsia"/>
          <w:kern w:val="0"/>
          <w:sz w:val="32"/>
          <w:szCs w:val="32"/>
          <w:shd w:val="clear" w:color="auto" w:fill="FFFFFF"/>
          <w:lang w:bidi="ar"/>
        </w:rPr>
        <w:t>省各产</w:t>
      </w:r>
      <w:r>
        <w:rPr>
          <w:rFonts w:ascii="仿宋_GB2312" w:eastAsia="仿宋_GB2312" w:hAnsi="微软雅黑" w:cs="仿宋_GB2312" w:hint="eastAsia"/>
          <w:kern w:val="0"/>
          <w:sz w:val="32"/>
          <w:szCs w:val="32"/>
          <w:shd w:val="clear" w:color="auto" w:fill="FFFFFF"/>
          <w:lang w:bidi="ar"/>
        </w:rPr>
        <w:lastRenderedPageBreak/>
        <w:t>业（厅、局、企业）也要成立相应评选机构，认真做好推荐审核工作。</w:t>
      </w:r>
    </w:p>
    <w:p w:rsidR="00CD4A0A" w:rsidRDefault="007D3C60">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五、推荐评选原则和程序</w:t>
      </w:r>
    </w:p>
    <w:p w:rsidR="00CD4A0A" w:rsidRDefault="007D3C60">
      <w:pPr>
        <w:widowControl/>
        <w:spacing w:line="560" w:lineRule="exact"/>
        <w:ind w:firstLine="645"/>
        <w:jc w:val="left"/>
        <w:rPr>
          <w:rFonts w:ascii="仿宋_GB2312" w:eastAsia="仿宋_GB2312" w:hAnsi="微软雅黑" w:cs="仿宋_GB2312"/>
          <w:kern w:val="0"/>
          <w:sz w:val="32"/>
          <w:szCs w:val="32"/>
          <w:shd w:val="clear" w:color="auto" w:fill="FFFFFF"/>
          <w:lang w:val="en" w:bidi="ar"/>
        </w:rPr>
      </w:pPr>
      <w:r>
        <w:rPr>
          <w:rFonts w:ascii="楷体_GB2312" w:eastAsia="楷体_GB2312" w:hAnsi="楷体_GB2312" w:cs="楷体_GB2312" w:hint="eastAsia"/>
          <w:kern w:val="0"/>
          <w:sz w:val="32"/>
          <w:szCs w:val="32"/>
          <w:shd w:val="clear" w:color="auto" w:fill="FFFFFF"/>
          <w:lang w:bidi="ar"/>
        </w:rPr>
        <w:t>（一）推荐评选原则：</w:t>
      </w:r>
      <w:r>
        <w:rPr>
          <w:rFonts w:ascii="仿宋_GB2312" w:eastAsia="仿宋_GB2312" w:hAnsi="微软雅黑" w:cs="仿宋_GB2312" w:hint="eastAsia"/>
          <w:kern w:val="0"/>
          <w:sz w:val="32"/>
          <w:szCs w:val="32"/>
          <w:shd w:val="clear" w:color="auto" w:fill="FFFFFF"/>
          <w:lang w:bidi="ar"/>
        </w:rPr>
        <w:t>坚持公开、公平、公正原则，严格按照自下而上、逐级推荐、差额评选的方式进行。面向基层，面向一线。不评选处级（含）以上干部。推荐评选工作</w:t>
      </w:r>
      <w:r>
        <w:rPr>
          <w:rFonts w:ascii="仿宋_GB2312" w:eastAsia="仿宋_GB2312" w:hAnsi="微软雅黑" w:cs="仿宋_GB2312" w:hint="eastAsia"/>
          <w:kern w:val="0"/>
          <w:sz w:val="32"/>
          <w:szCs w:val="32"/>
          <w:shd w:val="clear" w:color="auto" w:fill="FFFFFF"/>
          <w:lang w:bidi="ar"/>
        </w:rPr>
        <w:t>实</w:t>
      </w:r>
      <w:r>
        <w:rPr>
          <w:rFonts w:ascii="仿宋_GB2312" w:eastAsia="仿宋_GB2312" w:hAnsi="微软雅黑" w:cs="仿宋_GB2312" w:hint="eastAsia"/>
          <w:kern w:val="0"/>
          <w:sz w:val="32"/>
          <w:szCs w:val="32"/>
          <w:shd w:val="clear" w:color="auto" w:fill="FFFFFF"/>
          <w:lang w:bidi="ar"/>
        </w:rPr>
        <w:t>行“两审三公示”程序</w:t>
      </w:r>
      <w:r>
        <w:rPr>
          <w:rFonts w:ascii="仿宋_GB2312" w:eastAsia="仿宋_GB2312" w:hAnsi="微软雅黑" w:cs="仿宋_GB2312" w:hint="eastAsia"/>
          <w:kern w:val="0"/>
          <w:sz w:val="32"/>
          <w:szCs w:val="32"/>
          <w:shd w:val="clear" w:color="auto" w:fill="FFFFFF"/>
          <w:lang w:val="en" w:bidi="ar"/>
        </w:rPr>
        <w:t>，即初审和复审两次审核，并先后在本单位、市级</w:t>
      </w:r>
      <w:r>
        <w:rPr>
          <w:rFonts w:ascii="仿宋_GB2312" w:eastAsia="仿宋_GB2312" w:hAnsi="微软雅黑" w:cs="仿宋_GB2312" w:hint="eastAsia"/>
          <w:kern w:val="0"/>
          <w:sz w:val="32"/>
          <w:szCs w:val="32"/>
          <w:shd w:val="clear" w:color="auto" w:fill="FFFFFF"/>
          <w:lang w:val="en" w:bidi="ar"/>
        </w:rPr>
        <w:t>（</w:t>
      </w:r>
      <w:r>
        <w:rPr>
          <w:rFonts w:ascii="仿宋_GB2312" w:eastAsia="仿宋_GB2312" w:hAnsi="微软雅黑" w:cs="仿宋_GB2312" w:hint="eastAsia"/>
          <w:kern w:val="0"/>
          <w:sz w:val="32"/>
          <w:szCs w:val="32"/>
          <w:shd w:val="clear" w:color="auto" w:fill="FFFFFF"/>
          <w:lang w:bidi="ar"/>
        </w:rPr>
        <w:t>省产业）</w:t>
      </w:r>
      <w:r>
        <w:rPr>
          <w:rFonts w:ascii="仿宋_GB2312" w:eastAsia="仿宋_GB2312" w:hAnsi="微软雅黑" w:cs="仿宋_GB2312" w:hint="eastAsia"/>
          <w:kern w:val="0"/>
          <w:sz w:val="32"/>
          <w:szCs w:val="32"/>
          <w:shd w:val="clear" w:color="auto" w:fill="FFFFFF"/>
          <w:lang w:val="en" w:bidi="ar"/>
        </w:rPr>
        <w:t>和省级范围进行公示。</w:t>
      </w:r>
    </w:p>
    <w:p w:rsidR="00CD4A0A" w:rsidRDefault="007D3C60">
      <w:pPr>
        <w:adjustRightInd w:val="0"/>
        <w:snapToGrid w:val="0"/>
        <w:spacing w:line="560" w:lineRule="exact"/>
        <w:ind w:firstLineChars="200" w:firstLine="640"/>
        <w:rPr>
          <w:rFonts w:ascii="楷体_GB2312" w:eastAsia="楷体_GB2312" w:hAnsi="Times New Roman" w:cs="Times New Roman"/>
          <w:sz w:val="32"/>
          <w:szCs w:val="32"/>
          <w:lang w:bidi="ar"/>
        </w:rPr>
      </w:pPr>
      <w:r>
        <w:rPr>
          <w:rFonts w:ascii="楷体_GB2312" w:eastAsia="楷体_GB2312" w:hAnsi="Times New Roman" w:cs="Times New Roman" w:hint="eastAsia"/>
          <w:sz w:val="32"/>
          <w:szCs w:val="32"/>
          <w:lang w:bidi="ar"/>
        </w:rPr>
        <w:t>（二）推荐评选程序</w:t>
      </w:r>
    </w:p>
    <w:p w:rsidR="00CD4A0A" w:rsidRDefault="007D3C60">
      <w:pPr>
        <w:adjustRightInd w:val="0"/>
        <w:snapToGrid w:val="0"/>
        <w:spacing w:line="560" w:lineRule="exact"/>
        <w:ind w:firstLineChars="200" w:firstLine="643"/>
        <w:rPr>
          <w:rFonts w:ascii="仿宋_GB2312" w:eastAsia="仿宋_GB2312" w:hAnsi="微软雅黑" w:cs="仿宋_GB2312"/>
          <w:kern w:val="0"/>
          <w:sz w:val="32"/>
          <w:szCs w:val="32"/>
          <w:shd w:val="clear" w:color="auto" w:fill="FFFFFF"/>
          <w:lang w:bidi="ar"/>
        </w:rPr>
      </w:pPr>
      <w:r>
        <w:rPr>
          <w:rFonts w:ascii="仿宋_GB2312" w:eastAsia="仿宋_GB2312" w:hAnsi="仿宋_GB2312" w:cs="仿宋_GB2312" w:hint="eastAsia"/>
          <w:b/>
          <w:bCs/>
          <w:sz w:val="32"/>
          <w:szCs w:val="32"/>
          <w:lang w:bidi="ar"/>
        </w:rPr>
        <w:t>1.</w:t>
      </w:r>
      <w:r>
        <w:rPr>
          <w:rFonts w:ascii="仿宋_GB2312" w:eastAsia="仿宋_GB2312" w:hAnsi="仿宋_GB2312" w:cs="仿宋_GB2312" w:hint="eastAsia"/>
          <w:b/>
          <w:bCs/>
          <w:sz w:val="32"/>
          <w:szCs w:val="32"/>
          <w:lang w:bidi="ar"/>
        </w:rPr>
        <w:t>推荐审核。</w:t>
      </w:r>
      <w:r>
        <w:rPr>
          <w:rFonts w:ascii="仿宋_GB2312" w:eastAsia="仿宋_GB2312" w:hAnsi="微软雅黑" w:cs="仿宋_GB2312" w:hint="eastAsia"/>
          <w:kern w:val="0"/>
          <w:sz w:val="32"/>
          <w:szCs w:val="32"/>
          <w:shd w:val="clear" w:color="auto" w:fill="FFFFFF"/>
          <w:lang w:bidi="ar"/>
        </w:rPr>
        <w:t>有关单位根据通知要求，按民主程序提出推荐意见，经工会女职工组织审查、工会审核同意后，</w:t>
      </w:r>
      <w:r>
        <w:rPr>
          <w:rFonts w:ascii="仿宋_GB2312" w:eastAsia="仿宋_GB2312" w:hAnsi="微软雅黑" w:cs="仿宋_GB2312" w:hint="eastAsia"/>
          <w:kern w:val="0"/>
          <w:sz w:val="32"/>
          <w:szCs w:val="32"/>
          <w:shd w:val="clear" w:color="auto" w:fill="FFFFFF"/>
          <w:lang w:bidi="ar"/>
        </w:rPr>
        <w:t>将</w:t>
      </w:r>
      <w:r>
        <w:rPr>
          <w:rFonts w:ascii="仿宋_GB2312" w:eastAsia="仿宋_GB2312" w:hAnsi="微软雅黑" w:cs="仿宋_GB2312" w:hint="eastAsia"/>
          <w:kern w:val="0"/>
          <w:sz w:val="32"/>
          <w:szCs w:val="32"/>
          <w:shd w:val="clear" w:color="auto" w:fill="FFFFFF"/>
          <w:lang w:bidi="ar"/>
        </w:rPr>
        <w:t>符合条件的个人</w:t>
      </w:r>
      <w:r>
        <w:rPr>
          <w:rFonts w:ascii="仿宋_GB2312" w:eastAsia="仿宋_GB2312" w:hAnsi="微软雅黑" w:cs="仿宋_GB2312" w:hint="eastAsia"/>
          <w:kern w:val="0"/>
          <w:sz w:val="32"/>
          <w:szCs w:val="32"/>
          <w:shd w:val="clear" w:color="auto" w:fill="FFFFFF"/>
          <w:lang w:bidi="ar"/>
        </w:rPr>
        <w:t>或</w:t>
      </w:r>
      <w:r>
        <w:rPr>
          <w:rFonts w:ascii="仿宋_GB2312" w:eastAsia="仿宋_GB2312" w:hAnsi="微软雅黑" w:cs="仿宋_GB2312" w:hint="eastAsia"/>
          <w:kern w:val="0"/>
          <w:sz w:val="32"/>
          <w:szCs w:val="32"/>
          <w:shd w:val="clear" w:color="auto" w:fill="FFFFFF"/>
          <w:lang w:bidi="ar"/>
        </w:rPr>
        <w:t>集体及</w:t>
      </w:r>
      <w:r>
        <w:rPr>
          <w:rFonts w:ascii="仿宋_GB2312" w:eastAsia="仿宋_GB2312" w:hAnsi="微软雅黑" w:cs="仿宋_GB2312" w:hint="eastAsia"/>
          <w:kern w:val="0"/>
          <w:sz w:val="32"/>
          <w:szCs w:val="32"/>
          <w:shd w:val="clear" w:color="auto" w:fill="FFFFFF"/>
          <w:lang w:bidi="ar"/>
        </w:rPr>
        <w:t>其</w:t>
      </w:r>
      <w:r>
        <w:rPr>
          <w:rFonts w:ascii="仿宋_GB2312" w:eastAsia="仿宋_GB2312" w:hAnsi="微软雅黑" w:cs="仿宋_GB2312" w:hint="eastAsia"/>
          <w:kern w:val="0"/>
          <w:sz w:val="32"/>
          <w:szCs w:val="32"/>
          <w:shd w:val="clear" w:color="auto" w:fill="FFFFFF"/>
          <w:lang w:bidi="ar"/>
        </w:rPr>
        <w:t>事迹在所在单位进行</w:t>
      </w:r>
      <w:r>
        <w:rPr>
          <w:rFonts w:ascii="仿宋_GB2312" w:eastAsia="仿宋_GB2312" w:hAnsi="微软雅黑" w:cs="仿宋_GB2312" w:hint="eastAsia"/>
          <w:kern w:val="0"/>
          <w:sz w:val="32"/>
          <w:szCs w:val="32"/>
          <w:shd w:val="clear" w:color="auto" w:fill="FFFFFF"/>
          <w:lang w:bidi="ar"/>
        </w:rPr>
        <w:t>5</w:t>
      </w:r>
      <w:r>
        <w:rPr>
          <w:rFonts w:ascii="仿宋_GB2312" w:eastAsia="仿宋_GB2312" w:hAnsi="微软雅黑" w:cs="仿宋_GB2312" w:hint="eastAsia"/>
          <w:kern w:val="0"/>
          <w:sz w:val="32"/>
          <w:szCs w:val="32"/>
          <w:shd w:val="clear" w:color="auto" w:fill="FFFFFF"/>
          <w:lang w:bidi="ar"/>
        </w:rPr>
        <w:t>个工作日公示。公示无异议后，方可推荐。</w:t>
      </w:r>
      <w:r>
        <w:rPr>
          <w:rFonts w:ascii="仿宋_GB2312" w:eastAsia="仿宋_GB2312" w:hAnsi="仿宋_GB2312" w:cs="仿宋_GB2312" w:hint="eastAsia"/>
          <w:sz w:val="32"/>
          <w:szCs w:val="32"/>
          <w:lang w:bidi="ar"/>
        </w:rPr>
        <w:t>县（市、区）总工会</w:t>
      </w:r>
      <w:r>
        <w:rPr>
          <w:rFonts w:ascii="仿宋_GB2312" w:eastAsia="仿宋_GB2312" w:hAnsi="微软雅黑" w:cs="仿宋_GB2312" w:hint="eastAsia"/>
          <w:kern w:val="0"/>
          <w:sz w:val="32"/>
          <w:szCs w:val="32"/>
          <w:shd w:val="clear" w:color="auto" w:fill="FFFFFF"/>
          <w:lang w:bidi="ar"/>
        </w:rPr>
        <w:t>在充分听取各方意见基础上，会同人</w:t>
      </w:r>
      <w:r>
        <w:rPr>
          <w:rFonts w:ascii="仿宋_GB2312" w:eastAsia="仿宋_GB2312" w:hAnsi="微软雅黑" w:cs="仿宋_GB2312" w:hint="eastAsia"/>
          <w:kern w:val="0"/>
          <w:sz w:val="32"/>
          <w:szCs w:val="32"/>
          <w:shd w:val="clear" w:color="auto" w:fill="FFFFFF"/>
          <w:lang w:bidi="ar"/>
        </w:rPr>
        <w:t>力资源社会保障部门</w:t>
      </w:r>
      <w:r>
        <w:rPr>
          <w:rFonts w:ascii="仿宋_GB2312" w:eastAsia="仿宋_GB2312" w:hAnsi="微软雅黑" w:cs="仿宋_GB2312" w:hint="eastAsia"/>
          <w:kern w:val="0"/>
          <w:sz w:val="32"/>
          <w:szCs w:val="32"/>
          <w:shd w:val="clear" w:color="auto" w:fill="FFFFFF"/>
          <w:lang w:bidi="ar"/>
        </w:rPr>
        <w:t>对推荐</w:t>
      </w:r>
      <w:r>
        <w:rPr>
          <w:rFonts w:ascii="仿宋_GB2312" w:eastAsia="仿宋_GB2312" w:hAnsi="微软雅黑" w:cs="仿宋_GB2312" w:hint="eastAsia"/>
          <w:kern w:val="0"/>
          <w:sz w:val="32"/>
          <w:szCs w:val="32"/>
          <w:shd w:val="clear" w:color="auto" w:fill="FFFFFF"/>
          <w:lang w:bidi="ar"/>
        </w:rPr>
        <w:t>材料</w:t>
      </w:r>
      <w:r>
        <w:rPr>
          <w:rFonts w:ascii="仿宋_GB2312" w:eastAsia="仿宋_GB2312" w:hAnsi="微软雅黑" w:cs="仿宋_GB2312" w:hint="eastAsia"/>
          <w:kern w:val="0"/>
          <w:sz w:val="32"/>
          <w:szCs w:val="32"/>
          <w:shd w:val="clear" w:color="auto" w:fill="FFFFFF"/>
          <w:lang w:bidi="ar"/>
        </w:rPr>
        <w:t>进行严格审查通过后，按要求逐级上报。各设区市、省各产业</w:t>
      </w:r>
      <w:r>
        <w:rPr>
          <w:rFonts w:ascii="仿宋_GB2312" w:eastAsia="仿宋_GB2312" w:hAnsi="仿宋" w:cs="Times New Roman" w:hint="eastAsia"/>
          <w:sz w:val="32"/>
          <w:szCs w:val="24"/>
        </w:rPr>
        <w:t>（厅、局、企业）</w:t>
      </w:r>
      <w:r>
        <w:rPr>
          <w:rFonts w:ascii="仿宋_GB2312" w:eastAsia="仿宋_GB2312" w:hAnsi="仿宋" w:cs="Times New Roman" w:hint="eastAsia"/>
          <w:sz w:val="32"/>
          <w:szCs w:val="24"/>
        </w:rPr>
        <w:t>评选机构</w:t>
      </w:r>
      <w:r>
        <w:rPr>
          <w:rFonts w:ascii="仿宋_GB2312" w:eastAsia="仿宋_GB2312" w:hAnsi="微软雅黑" w:cs="仿宋_GB2312" w:hint="eastAsia"/>
          <w:kern w:val="0"/>
          <w:sz w:val="32"/>
          <w:szCs w:val="32"/>
          <w:shd w:val="clear" w:color="auto" w:fill="FFFFFF"/>
          <w:lang w:bidi="ar"/>
        </w:rPr>
        <w:t>按照推荐评选条件进行审核把关，确定初步推荐对象，报送省领导小组办公室。</w:t>
      </w:r>
    </w:p>
    <w:p w:rsidR="00CD4A0A" w:rsidRDefault="007D3C60">
      <w:pPr>
        <w:adjustRightInd w:val="0"/>
        <w:snapToGrid w:val="0"/>
        <w:spacing w:line="560" w:lineRule="exact"/>
        <w:ind w:firstLineChars="200" w:firstLine="643"/>
        <w:rPr>
          <w:rFonts w:ascii="仿宋_GB2312" w:eastAsia="仿宋_GB2312" w:hAnsi="微软雅黑" w:cs="仿宋_GB2312"/>
          <w:kern w:val="0"/>
          <w:sz w:val="32"/>
          <w:szCs w:val="32"/>
          <w:shd w:val="clear" w:color="auto" w:fill="FFFFFF"/>
          <w:lang w:bidi="ar"/>
        </w:rPr>
      </w:pPr>
      <w:r>
        <w:rPr>
          <w:rFonts w:ascii="仿宋_GB2312" w:eastAsia="仿宋_GB2312" w:hAnsi="仿宋_GB2312" w:cs="仿宋_GB2312" w:hint="eastAsia"/>
          <w:b/>
          <w:bCs/>
          <w:sz w:val="32"/>
          <w:szCs w:val="32"/>
          <w:lang w:bidi="ar"/>
        </w:rPr>
        <w:t>2.</w:t>
      </w:r>
      <w:r>
        <w:rPr>
          <w:rFonts w:ascii="仿宋_GB2312" w:eastAsia="仿宋_GB2312" w:hAnsi="仿宋_GB2312" w:cs="仿宋_GB2312" w:hint="eastAsia"/>
          <w:b/>
          <w:bCs/>
          <w:sz w:val="32"/>
          <w:szCs w:val="32"/>
          <w:lang w:bidi="ar"/>
        </w:rPr>
        <w:t>初审。</w:t>
      </w:r>
      <w:r>
        <w:rPr>
          <w:rFonts w:ascii="仿宋_GB2312" w:eastAsia="仿宋_GB2312" w:hAnsi="仿宋_GB2312" w:cs="仿宋_GB2312" w:hint="eastAsia"/>
          <w:sz w:val="32"/>
          <w:szCs w:val="32"/>
          <w:lang w:bidi="ar"/>
        </w:rPr>
        <w:t>省</w:t>
      </w:r>
      <w:r>
        <w:rPr>
          <w:rFonts w:ascii="仿宋_GB2312" w:eastAsia="仿宋_GB2312" w:hAnsi="微软雅黑" w:cs="仿宋_GB2312" w:hint="eastAsia"/>
          <w:kern w:val="0"/>
          <w:sz w:val="32"/>
          <w:szCs w:val="32"/>
          <w:shd w:val="clear" w:color="auto" w:fill="FFFFFF"/>
          <w:lang w:bidi="ar"/>
        </w:rPr>
        <w:t>领导小组办公室组织评委对初步推荐对象进行初审，提出省五一巾帼标兵岗和五一巾帼标兵拟推荐对象，并从中选出特别优秀的</w:t>
      </w:r>
      <w:r>
        <w:rPr>
          <w:rFonts w:ascii="仿宋_GB2312" w:eastAsia="仿宋_GB2312" w:hAnsi="微软雅黑" w:cs="仿宋_GB2312" w:hint="eastAsia"/>
          <w:kern w:val="0"/>
          <w:sz w:val="32"/>
          <w:szCs w:val="32"/>
          <w:shd w:val="clear" w:color="auto" w:fill="FFFFFF"/>
          <w:lang w:bidi="ar"/>
        </w:rPr>
        <w:t>5</w:t>
      </w:r>
      <w:r>
        <w:rPr>
          <w:rFonts w:ascii="仿宋_GB2312" w:eastAsia="仿宋_GB2312" w:hAnsi="微软雅黑" w:cs="仿宋_GB2312" w:hint="eastAsia"/>
          <w:kern w:val="0"/>
          <w:sz w:val="32"/>
          <w:szCs w:val="32"/>
          <w:shd w:val="clear" w:color="auto" w:fill="FFFFFF"/>
          <w:lang w:bidi="ar"/>
        </w:rPr>
        <w:t>个集体和</w:t>
      </w:r>
      <w:r>
        <w:rPr>
          <w:rFonts w:ascii="仿宋_GB2312" w:eastAsia="仿宋_GB2312" w:hAnsi="微软雅黑" w:cs="仿宋_GB2312" w:hint="eastAsia"/>
          <w:kern w:val="0"/>
          <w:sz w:val="32"/>
          <w:szCs w:val="32"/>
          <w:shd w:val="clear" w:color="auto" w:fill="FFFFFF"/>
          <w:lang w:bidi="ar"/>
        </w:rPr>
        <w:t>5</w:t>
      </w:r>
      <w:r>
        <w:rPr>
          <w:rFonts w:ascii="仿宋_GB2312" w:eastAsia="仿宋_GB2312" w:hAnsi="微软雅黑" w:cs="仿宋_GB2312" w:hint="eastAsia"/>
          <w:kern w:val="0"/>
          <w:sz w:val="32"/>
          <w:szCs w:val="32"/>
          <w:shd w:val="clear" w:color="auto" w:fill="FFFFFF"/>
          <w:lang w:bidi="ar"/>
        </w:rPr>
        <w:t>名个人作为江苏省工人先锋号、江苏省五一劳动奖章拟推荐对象，提交省领导小组研究同意后，</w:t>
      </w:r>
      <w:r>
        <w:rPr>
          <w:rFonts w:ascii="仿宋_GB2312" w:eastAsia="仿宋_GB2312" w:hAnsi="微软雅黑" w:cs="仿宋_GB2312" w:hint="eastAsia"/>
          <w:kern w:val="0"/>
          <w:sz w:val="32"/>
          <w:szCs w:val="32"/>
          <w:shd w:val="clear" w:color="auto" w:fill="FFFFFF"/>
          <w:lang w:bidi="ar"/>
        </w:rPr>
        <w:t>形成</w:t>
      </w:r>
      <w:r>
        <w:rPr>
          <w:rFonts w:ascii="仿宋_GB2312" w:eastAsia="仿宋_GB2312" w:hAnsi="微软雅黑" w:cs="仿宋_GB2312" w:hint="eastAsia"/>
          <w:kern w:val="0"/>
          <w:sz w:val="32"/>
          <w:szCs w:val="32"/>
          <w:shd w:val="clear" w:color="auto" w:fill="FFFFFF"/>
          <w:lang w:bidi="ar"/>
        </w:rPr>
        <w:t>拟正式推荐</w:t>
      </w:r>
      <w:r>
        <w:rPr>
          <w:rFonts w:ascii="仿宋_GB2312" w:eastAsia="仿宋_GB2312" w:hAnsi="微软雅黑" w:cs="仿宋_GB2312" w:hint="eastAsia"/>
          <w:kern w:val="0"/>
          <w:sz w:val="32"/>
          <w:szCs w:val="32"/>
          <w:shd w:val="clear" w:color="auto" w:fill="FFFFFF"/>
          <w:lang w:bidi="ar"/>
        </w:rPr>
        <w:t>对象</w:t>
      </w:r>
      <w:r>
        <w:rPr>
          <w:rFonts w:ascii="仿宋_GB2312" w:eastAsia="仿宋_GB2312" w:hAnsi="微软雅黑" w:cs="仿宋_GB2312" w:hint="eastAsia"/>
          <w:kern w:val="0"/>
          <w:sz w:val="32"/>
          <w:szCs w:val="32"/>
          <w:shd w:val="clear" w:color="auto" w:fill="FFFFFF"/>
          <w:lang w:bidi="ar"/>
        </w:rPr>
        <w:t>名单</w:t>
      </w:r>
      <w:r>
        <w:rPr>
          <w:rFonts w:ascii="仿宋_GB2312" w:eastAsia="仿宋_GB2312" w:hAnsi="微软雅黑" w:cs="仿宋_GB2312" w:hint="eastAsia"/>
          <w:kern w:val="0"/>
          <w:sz w:val="32"/>
          <w:szCs w:val="32"/>
          <w:shd w:val="clear" w:color="auto" w:fill="FFFFFF"/>
          <w:lang w:bidi="ar"/>
        </w:rPr>
        <w:t>，</w:t>
      </w:r>
      <w:r>
        <w:rPr>
          <w:rFonts w:ascii="仿宋_GB2312" w:eastAsia="仿宋_GB2312" w:hAnsi="微软雅黑" w:cs="仿宋_GB2312" w:hint="eastAsia"/>
          <w:kern w:val="0"/>
          <w:sz w:val="32"/>
          <w:szCs w:val="32"/>
          <w:shd w:val="clear" w:color="auto" w:fill="FFFFFF"/>
          <w:lang w:bidi="ar"/>
        </w:rPr>
        <w:t>并</w:t>
      </w:r>
      <w:r>
        <w:rPr>
          <w:rFonts w:ascii="仿宋_GB2312" w:eastAsia="仿宋_GB2312" w:hAnsi="微软雅黑" w:cs="仿宋_GB2312" w:hint="eastAsia"/>
          <w:kern w:val="0"/>
          <w:sz w:val="32"/>
          <w:szCs w:val="32"/>
          <w:shd w:val="clear" w:color="auto" w:fill="FFFFFF"/>
          <w:lang w:bidi="ar"/>
        </w:rPr>
        <w:t>反馈给各推荐单位。</w:t>
      </w:r>
    </w:p>
    <w:p w:rsidR="00CD4A0A" w:rsidRDefault="007D3C60">
      <w:pPr>
        <w:adjustRightInd w:val="0"/>
        <w:snapToGrid w:val="0"/>
        <w:spacing w:line="560" w:lineRule="exact"/>
        <w:ind w:firstLineChars="200" w:firstLine="640"/>
        <w:rPr>
          <w:rFonts w:ascii="仿宋_GB2312" w:eastAsia="仿宋_GB2312" w:hAnsi="微软雅黑" w:cs="仿宋_GB2312"/>
          <w:kern w:val="0"/>
          <w:sz w:val="32"/>
          <w:szCs w:val="32"/>
          <w:shd w:val="clear" w:color="auto" w:fill="FFFFFF"/>
          <w:lang w:bidi="ar"/>
        </w:rPr>
      </w:pPr>
      <w:r>
        <w:rPr>
          <w:rFonts w:ascii="仿宋_GB2312" w:eastAsia="仿宋_GB2312" w:hAnsi="微软雅黑" w:cs="仿宋_GB2312" w:hint="eastAsia"/>
          <w:kern w:val="0"/>
          <w:sz w:val="32"/>
          <w:szCs w:val="32"/>
          <w:shd w:val="clear" w:color="auto" w:fill="FFFFFF"/>
          <w:lang w:bidi="ar"/>
        </w:rPr>
        <w:t>各推荐单位对拟正式推荐对象进行考察。所有</w:t>
      </w:r>
      <w:r>
        <w:rPr>
          <w:rFonts w:ascii="仿宋_GB2312" w:eastAsia="仿宋_GB2312" w:hAnsi="微软雅黑" w:cs="仿宋_GB2312" w:hint="eastAsia"/>
          <w:kern w:val="0"/>
          <w:sz w:val="32"/>
          <w:szCs w:val="32"/>
          <w:shd w:val="clear" w:color="auto" w:fill="FFFFFF"/>
          <w:lang w:bidi="ar"/>
        </w:rPr>
        <w:t>拟正式</w:t>
      </w:r>
      <w:r>
        <w:rPr>
          <w:rFonts w:ascii="仿宋_GB2312" w:eastAsia="仿宋_GB2312" w:hAnsi="仿宋_GB2312" w:cs="仿宋_GB2312" w:hint="eastAsia"/>
          <w:sz w:val="32"/>
          <w:szCs w:val="32"/>
        </w:rPr>
        <w:t>推荐对象</w:t>
      </w:r>
      <w:r>
        <w:rPr>
          <w:rFonts w:ascii="仿宋_GB2312" w:eastAsia="仿宋_GB2312" w:hAnsi="仿宋" w:hint="eastAsia"/>
          <w:color w:val="000000" w:themeColor="text1"/>
          <w:sz w:val="32"/>
          <w:szCs w:val="32"/>
        </w:rPr>
        <w:t>须经公安部门审核。推荐对象为</w:t>
      </w:r>
      <w:r>
        <w:rPr>
          <w:rFonts w:ascii="仿宋_GB2312" w:eastAsia="仿宋_GB2312" w:hAnsi="微软雅黑" w:cs="仿宋_GB2312" w:hint="eastAsia"/>
          <w:kern w:val="0"/>
          <w:sz w:val="32"/>
          <w:szCs w:val="32"/>
          <w:shd w:val="clear" w:color="auto" w:fill="FFFFFF"/>
          <w:lang w:bidi="ar"/>
        </w:rPr>
        <w:t>机关事业单位</w:t>
      </w:r>
      <w:r>
        <w:rPr>
          <w:rFonts w:ascii="仿宋_GB2312" w:eastAsia="仿宋_GB2312" w:hAnsi="仿宋" w:hint="eastAsia"/>
          <w:color w:val="000000" w:themeColor="text1"/>
          <w:sz w:val="32"/>
          <w:szCs w:val="32"/>
        </w:rPr>
        <w:t>、国有及国有控</w:t>
      </w:r>
      <w:r>
        <w:rPr>
          <w:rFonts w:ascii="仿宋_GB2312" w:eastAsia="仿宋_GB2312" w:hAnsi="仿宋" w:hint="eastAsia"/>
          <w:color w:val="000000" w:themeColor="text1"/>
          <w:sz w:val="32"/>
          <w:szCs w:val="32"/>
        </w:rPr>
        <w:lastRenderedPageBreak/>
        <w:t>股企业人员，</w:t>
      </w:r>
      <w:r>
        <w:rPr>
          <w:rFonts w:ascii="仿宋_GB2312" w:eastAsia="仿宋_GB2312" w:hAnsi="微软雅黑" w:cs="仿宋_GB2312" w:hint="eastAsia"/>
          <w:kern w:val="0"/>
          <w:sz w:val="32"/>
          <w:szCs w:val="32"/>
          <w:shd w:val="clear" w:color="auto" w:fill="FFFFFF"/>
          <w:lang w:bidi="ar"/>
        </w:rPr>
        <w:t>要按照管理权限征求组织人事和纪检监察等部门意见。推荐对象为企业负责人的，要征求人力资源社会保障、生态环境、应急管理、税务、市场监管等部门意见。在此基础上，各设区市和省各产业</w:t>
      </w:r>
      <w:r>
        <w:rPr>
          <w:rFonts w:ascii="仿宋_GB2312" w:eastAsia="仿宋_GB2312" w:hAnsi="仿宋" w:cs="Times New Roman" w:hint="eastAsia"/>
          <w:sz w:val="32"/>
          <w:szCs w:val="24"/>
        </w:rPr>
        <w:t>（厅、局、企业）</w:t>
      </w:r>
      <w:r>
        <w:rPr>
          <w:rFonts w:ascii="仿宋_GB2312" w:eastAsia="仿宋_GB2312" w:hAnsi="微软雅黑" w:cs="仿宋_GB2312" w:hint="eastAsia"/>
          <w:kern w:val="0"/>
          <w:sz w:val="32"/>
          <w:szCs w:val="32"/>
          <w:shd w:val="clear" w:color="auto" w:fill="FFFFFF"/>
          <w:lang w:bidi="ar"/>
        </w:rPr>
        <w:t>对拟正式推荐对象进行</w:t>
      </w:r>
      <w:r>
        <w:rPr>
          <w:rFonts w:ascii="仿宋_GB2312" w:eastAsia="仿宋_GB2312" w:hAnsi="微软雅黑" w:cs="仿宋_GB2312" w:hint="eastAsia"/>
          <w:kern w:val="0"/>
          <w:sz w:val="32"/>
          <w:szCs w:val="32"/>
          <w:shd w:val="clear" w:color="auto" w:fill="FFFFFF"/>
          <w:lang w:bidi="ar"/>
        </w:rPr>
        <w:t>5</w:t>
      </w:r>
      <w:r>
        <w:rPr>
          <w:rFonts w:ascii="仿宋_GB2312" w:eastAsia="仿宋_GB2312" w:hAnsi="微软雅黑" w:cs="仿宋_GB2312" w:hint="eastAsia"/>
          <w:kern w:val="0"/>
          <w:sz w:val="32"/>
          <w:szCs w:val="32"/>
          <w:shd w:val="clear" w:color="auto" w:fill="FFFFFF"/>
          <w:lang w:bidi="ar"/>
        </w:rPr>
        <w:t>个工作日的公示。公示无异议后，报送正式推荐对象。</w:t>
      </w:r>
    </w:p>
    <w:p w:rsidR="00CD4A0A" w:rsidRDefault="007D3C60">
      <w:pPr>
        <w:adjustRightInd w:val="0"/>
        <w:snapToGrid w:val="0"/>
        <w:spacing w:line="560" w:lineRule="exact"/>
        <w:ind w:firstLineChars="200" w:firstLine="643"/>
        <w:rPr>
          <w:rFonts w:ascii="仿宋_GB2312" w:eastAsia="仿宋_GB2312" w:hAnsi="微软雅黑" w:cs="仿宋_GB2312"/>
          <w:kern w:val="0"/>
          <w:shd w:val="clear" w:color="auto" w:fill="FFFFFF"/>
          <w:lang w:bidi="ar"/>
        </w:rPr>
      </w:pPr>
      <w:r>
        <w:rPr>
          <w:rFonts w:ascii="仿宋_GB2312" w:eastAsia="仿宋_GB2312" w:hAnsi="仿宋_GB2312" w:cs="仿宋_GB2312" w:hint="eastAsia"/>
          <w:b/>
          <w:bCs/>
          <w:sz w:val="32"/>
          <w:szCs w:val="32"/>
          <w:lang w:bidi="ar"/>
        </w:rPr>
        <w:t>3.</w:t>
      </w:r>
      <w:r>
        <w:rPr>
          <w:rFonts w:ascii="仿宋_GB2312" w:eastAsia="仿宋_GB2312" w:hAnsi="仿宋_GB2312" w:cs="仿宋_GB2312" w:hint="eastAsia"/>
          <w:b/>
          <w:bCs/>
          <w:sz w:val="32"/>
          <w:szCs w:val="32"/>
          <w:lang w:bidi="ar"/>
        </w:rPr>
        <w:t>复审。</w:t>
      </w:r>
      <w:r>
        <w:rPr>
          <w:rFonts w:ascii="仿宋_GB2312" w:eastAsia="仿宋_GB2312" w:hAnsi="微软雅黑" w:cs="仿宋_GB2312" w:hint="eastAsia"/>
          <w:kern w:val="0"/>
          <w:sz w:val="32"/>
          <w:szCs w:val="32"/>
          <w:shd w:val="clear" w:color="auto" w:fill="FFFFFF"/>
          <w:lang w:bidi="ar"/>
        </w:rPr>
        <w:t>省领导小组</w:t>
      </w:r>
      <w:r>
        <w:rPr>
          <w:rFonts w:ascii="仿宋_GB2312" w:eastAsia="仿宋_GB2312" w:hAnsi="微软雅黑" w:cs="仿宋_GB2312" w:hint="eastAsia"/>
          <w:kern w:val="0"/>
          <w:sz w:val="32"/>
          <w:szCs w:val="32"/>
          <w:shd w:val="clear" w:color="auto" w:fill="FFFFFF"/>
          <w:lang w:bidi="ar"/>
        </w:rPr>
        <w:t>对</w:t>
      </w:r>
      <w:r>
        <w:rPr>
          <w:rFonts w:ascii="仿宋_GB2312" w:eastAsia="仿宋_GB2312" w:hAnsi="微软雅黑" w:cs="仿宋_GB2312" w:hint="eastAsia"/>
          <w:kern w:val="0"/>
          <w:sz w:val="32"/>
          <w:szCs w:val="32"/>
          <w:shd w:val="clear" w:color="auto" w:fill="FFFFFF"/>
          <w:lang w:bidi="ar"/>
        </w:rPr>
        <w:t>正式推荐对象</w:t>
      </w:r>
      <w:r>
        <w:rPr>
          <w:rFonts w:ascii="仿宋_GB2312" w:eastAsia="仿宋_GB2312" w:hAnsi="微软雅黑" w:cs="仿宋_GB2312" w:hint="eastAsia"/>
          <w:kern w:val="0"/>
          <w:sz w:val="32"/>
          <w:szCs w:val="32"/>
          <w:shd w:val="clear" w:color="auto" w:fill="FFFFFF"/>
          <w:lang w:bidi="ar"/>
        </w:rPr>
        <w:t>进行</w:t>
      </w:r>
      <w:r>
        <w:rPr>
          <w:rFonts w:ascii="仿宋_GB2312" w:eastAsia="仿宋_GB2312" w:hAnsi="微软雅黑" w:cs="仿宋_GB2312" w:hint="eastAsia"/>
          <w:kern w:val="0"/>
          <w:sz w:val="32"/>
          <w:szCs w:val="32"/>
          <w:shd w:val="clear" w:color="auto" w:fill="FFFFFF"/>
          <w:lang w:bidi="ar"/>
        </w:rPr>
        <w:t>复审，提出江苏省五一巾帼标兵岗、江苏省五一巾帼标兵、江苏省工人先锋号、江苏省五一劳动奖章获得者建议名单，在省总工会</w:t>
      </w:r>
      <w:r>
        <w:rPr>
          <w:rFonts w:ascii="仿宋_GB2312" w:eastAsia="仿宋_GB2312" w:hAnsi="微软雅黑" w:cs="仿宋_GB2312" w:hint="eastAsia"/>
          <w:kern w:val="0"/>
          <w:sz w:val="32"/>
          <w:szCs w:val="32"/>
          <w:shd w:val="clear" w:color="auto" w:fill="FFFFFF"/>
          <w:lang w:bidi="ar"/>
        </w:rPr>
        <w:t>和</w:t>
      </w:r>
      <w:r>
        <w:rPr>
          <w:rFonts w:ascii="仿宋_GB2312" w:eastAsia="仿宋_GB2312" w:hAnsi="微软雅黑" w:cs="仿宋_GB2312" w:hint="eastAsia"/>
          <w:kern w:val="0"/>
          <w:sz w:val="32"/>
          <w:szCs w:val="32"/>
          <w:shd w:val="clear" w:color="auto" w:fill="FFFFFF"/>
          <w:lang w:bidi="ar"/>
        </w:rPr>
        <w:t>省人力资源社会保障厅门户网站进行</w:t>
      </w:r>
      <w:r>
        <w:rPr>
          <w:rFonts w:ascii="仿宋_GB2312" w:eastAsia="仿宋_GB2312" w:hAnsi="微软雅黑" w:cs="仿宋_GB2312" w:hint="eastAsia"/>
          <w:kern w:val="0"/>
          <w:sz w:val="32"/>
          <w:szCs w:val="32"/>
          <w:shd w:val="clear" w:color="auto" w:fill="FFFFFF"/>
          <w:lang w:bidi="ar"/>
        </w:rPr>
        <w:t>5</w:t>
      </w:r>
      <w:r>
        <w:rPr>
          <w:rFonts w:ascii="仿宋_GB2312" w:eastAsia="仿宋_GB2312" w:hAnsi="微软雅黑" w:cs="仿宋_GB2312" w:hint="eastAsia"/>
          <w:kern w:val="0"/>
          <w:sz w:val="32"/>
          <w:szCs w:val="32"/>
          <w:shd w:val="clear" w:color="auto" w:fill="FFFFFF"/>
          <w:lang w:bidi="ar"/>
        </w:rPr>
        <w:t>个工作日的公示，接受公众监督。根据公示结果，最终确定表彰名单。</w:t>
      </w:r>
    </w:p>
    <w:p w:rsidR="00CD4A0A" w:rsidRDefault="007D3C60">
      <w:pPr>
        <w:adjustRightInd w:val="0"/>
        <w:snapToGrid w:val="0"/>
        <w:spacing w:line="560" w:lineRule="exact"/>
        <w:ind w:firstLineChars="200" w:firstLine="640"/>
        <w:rPr>
          <w:rFonts w:ascii="黑体" w:eastAsia="黑体" w:hAnsi="黑体"/>
        </w:rPr>
      </w:pPr>
      <w:r>
        <w:rPr>
          <w:rFonts w:ascii="黑体" w:eastAsia="黑体" w:hAnsi="黑体" w:cs="Times New Roman" w:hint="eastAsia"/>
          <w:sz w:val="32"/>
          <w:szCs w:val="32"/>
        </w:rPr>
        <w:t>六、奖励办法</w:t>
      </w:r>
    </w:p>
    <w:p w:rsidR="00CD4A0A" w:rsidRDefault="007D3C60">
      <w:pPr>
        <w:adjustRightInd w:val="0"/>
        <w:snapToGrid w:val="0"/>
        <w:spacing w:line="560" w:lineRule="exact"/>
        <w:ind w:firstLineChars="200" w:firstLine="640"/>
        <w:rPr>
          <w:rFonts w:ascii="仿宋_GB2312" w:eastAsia="仿宋_GB2312" w:hAnsi="微软雅黑" w:cs="仿宋_GB2312"/>
          <w:kern w:val="0"/>
          <w:sz w:val="32"/>
          <w:szCs w:val="32"/>
          <w:shd w:val="clear" w:color="auto" w:fill="FFFFFF"/>
          <w:lang w:bidi="ar"/>
        </w:rPr>
      </w:pPr>
      <w:r>
        <w:rPr>
          <w:rFonts w:ascii="仿宋_GB2312" w:eastAsia="仿宋_GB2312" w:hAnsi="微软雅黑" w:cs="仿宋_GB2312" w:hint="eastAsia"/>
          <w:kern w:val="0"/>
          <w:sz w:val="32"/>
          <w:szCs w:val="32"/>
          <w:shd w:val="clear" w:color="auto" w:fill="FFFFFF"/>
          <w:lang w:bidi="ar"/>
        </w:rPr>
        <w:t>对江苏省五一巾帼标兵岗、江苏省五一巾帼标兵分别颁发奖牌和奖章，以及荣誉证书。对</w:t>
      </w:r>
      <w:r>
        <w:rPr>
          <w:rFonts w:ascii="仿宋_GB2312" w:eastAsia="仿宋_GB2312" w:hAnsi="微软雅黑" w:cs="仿宋_GB2312" w:hint="eastAsia"/>
          <w:kern w:val="0"/>
          <w:sz w:val="32"/>
          <w:szCs w:val="32"/>
          <w:shd w:val="clear" w:color="auto" w:fill="FFFFFF"/>
          <w:lang w:bidi="ar"/>
        </w:rPr>
        <w:t>江苏省工人先锋号、江苏省</w:t>
      </w:r>
      <w:r>
        <w:rPr>
          <w:rFonts w:ascii="仿宋_GB2312" w:eastAsia="仿宋_GB2312" w:hAnsi="微软雅黑" w:cs="仿宋_GB2312" w:hint="eastAsia"/>
          <w:kern w:val="0"/>
          <w:sz w:val="32"/>
          <w:szCs w:val="32"/>
          <w:shd w:val="clear" w:color="auto" w:fill="FFFFFF"/>
          <w:lang w:bidi="ar"/>
        </w:rPr>
        <w:t>五一劳动奖章获得者</w:t>
      </w:r>
      <w:r>
        <w:rPr>
          <w:rFonts w:ascii="仿宋_GB2312" w:eastAsia="仿宋_GB2312" w:hAnsi="微软雅黑" w:cs="仿宋_GB2312" w:hint="eastAsia"/>
          <w:kern w:val="0"/>
          <w:sz w:val="32"/>
          <w:szCs w:val="32"/>
          <w:shd w:val="clear" w:color="auto" w:fill="FFFFFF"/>
          <w:lang w:bidi="ar"/>
        </w:rPr>
        <w:t>按有关</w:t>
      </w:r>
      <w:r>
        <w:rPr>
          <w:rFonts w:ascii="仿宋_GB2312" w:eastAsia="仿宋_GB2312" w:hAnsi="微软雅黑" w:cs="仿宋_GB2312" w:hint="eastAsia"/>
          <w:kern w:val="0"/>
          <w:sz w:val="32"/>
          <w:szCs w:val="32"/>
          <w:shd w:val="clear" w:color="auto" w:fill="FFFFFF"/>
          <w:lang w:bidi="ar"/>
        </w:rPr>
        <w:t>规定</w:t>
      </w:r>
      <w:r>
        <w:rPr>
          <w:rFonts w:ascii="仿宋_GB2312" w:eastAsia="仿宋_GB2312" w:hAnsi="微软雅黑" w:cs="仿宋_GB2312" w:hint="eastAsia"/>
          <w:kern w:val="0"/>
          <w:sz w:val="32"/>
          <w:szCs w:val="32"/>
          <w:shd w:val="clear" w:color="auto" w:fill="FFFFFF"/>
          <w:lang w:bidi="ar"/>
        </w:rPr>
        <w:t>授奖，其中对江苏省五一劳动奖章获得者发放一次性奖金。</w:t>
      </w:r>
    </w:p>
    <w:p w:rsidR="00CD4A0A" w:rsidRDefault="007D3C60">
      <w:pPr>
        <w:adjustRightInd w:val="0"/>
        <w:snapToGrid w:val="0"/>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七、推荐评选工作要求</w:t>
      </w:r>
    </w:p>
    <w:p w:rsidR="00CD4A0A" w:rsidRDefault="007D3C60">
      <w:pPr>
        <w:adjustRightInd w:val="0"/>
        <w:snapToGrid w:val="0"/>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（一）加强组织领导。</w:t>
      </w:r>
      <w:r>
        <w:rPr>
          <w:rFonts w:ascii="仿宋_GB2312" w:eastAsia="仿宋_GB2312" w:hAnsi="Times New Roman" w:cs="Times New Roman" w:hint="eastAsia"/>
          <w:sz w:val="32"/>
          <w:szCs w:val="32"/>
        </w:rPr>
        <w:t>各推荐单位要</w:t>
      </w:r>
      <w:r>
        <w:rPr>
          <w:rFonts w:ascii="Times New Roman" w:eastAsia="仿宋_GB2312" w:hAnsi="Times New Roman" w:cs="Times New Roman" w:hint="eastAsia"/>
          <w:sz w:val="32"/>
          <w:szCs w:val="32"/>
        </w:rPr>
        <w:t>坚持民主集中制，</w:t>
      </w:r>
      <w:r>
        <w:rPr>
          <w:rFonts w:ascii="Times New Roman" w:eastAsia="仿宋_GB2312" w:hAnsi="Times New Roman" w:cs="Times New Roman" w:hint="eastAsia"/>
          <w:sz w:val="32"/>
          <w:szCs w:val="32"/>
        </w:rPr>
        <w:t>对</w:t>
      </w:r>
      <w:r>
        <w:rPr>
          <w:rFonts w:ascii="Times New Roman" w:eastAsia="仿宋_GB2312" w:hAnsi="Times New Roman" w:cs="Times New Roman" w:hint="eastAsia"/>
          <w:sz w:val="32"/>
          <w:szCs w:val="32"/>
        </w:rPr>
        <w:t>推荐评选工作的重大事项集体研究决定，并</w:t>
      </w:r>
      <w:r>
        <w:rPr>
          <w:rFonts w:ascii="仿宋_GB2312" w:eastAsia="仿宋_GB2312" w:hAnsi="Times New Roman" w:cs="Times New Roman" w:hint="eastAsia"/>
          <w:sz w:val="32"/>
          <w:szCs w:val="32"/>
        </w:rPr>
        <w:t>及时解决本地区本系统推荐评选工作中遇到的情况和问题</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要</w:t>
      </w:r>
      <w:r>
        <w:rPr>
          <w:rFonts w:ascii="仿宋_GB2312" w:eastAsia="仿宋_GB2312" w:hAnsi="Times New Roman" w:cs="Times New Roman" w:hint="eastAsia"/>
          <w:sz w:val="32"/>
          <w:szCs w:val="32"/>
        </w:rPr>
        <w:t>建立工作责任制，明确责任主体和时间进度，强化过程管控，严把名额</w:t>
      </w:r>
      <w:r>
        <w:rPr>
          <w:rFonts w:ascii="仿宋_GB2312" w:eastAsia="仿宋_GB2312" w:hAnsi="Times New Roman" w:cs="Times New Roman" w:hint="eastAsia"/>
          <w:sz w:val="32"/>
          <w:szCs w:val="32"/>
        </w:rPr>
        <w:t>推荐</w:t>
      </w:r>
      <w:r>
        <w:rPr>
          <w:rFonts w:ascii="仿宋_GB2312" w:eastAsia="仿宋_GB2312" w:hAnsi="Times New Roman" w:cs="Times New Roman" w:hint="eastAsia"/>
          <w:sz w:val="32"/>
          <w:szCs w:val="32"/>
        </w:rPr>
        <w:t>关、评选标准关和评选质量关。</w:t>
      </w:r>
    </w:p>
    <w:p w:rsidR="00CD4A0A" w:rsidRDefault="007D3C60">
      <w:pPr>
        <w:adjustRightInd w:val="0"/>
        <w:snapToGrid w:val="0"/>
        <w:spacing w:line="560" w:lineRule="exact"/>
        <w:ind w:firstLineChars="200" w:firstLine="640"/>
        <w:rPr>
          <w:rFonts w:ascii="仿宋_GB2312" w:eastAsia="仿宋_GB2312" w:hAnsi="仿宋_GB2312" w:cs="仿宋_GB2312"/>
          <w:sz w:val="32"/>
          <w:szCs w:val="32"/>
        </w:rPr>
      </w:pPr>
      <w:r>
        <w:rPr>
          <w:rFonts w:ascii="楷体" w:eastAsia="楷体" w:hAnsi="楷体" w:cs="Times New Roman" w:hint="eastAsia"/>
          <w:sz w:val="32"/>
          <w:szCs w:val="32"/>
        </w:rPr>
        <w:t>（二）突出政治标准。</w:t>
      </w:r>
      <w:r>
        <w:rPr>
          <w:rFonts w:ascii="Times New Roman" w:eastAsia="仿宋_GB2312" w:hAnsi="仿宋_GB2312" w:cs="仿宋_GB2312" w:hint="eastAsia"/>
          <w:kern w:val="0"/>
          <w:sz w:val="32"/>
          <w:szCs w:val="32"/>
          <w:lang w:bidi="ar"/>
        </w:rPr>
        <w:t>推荐评选工作要</w:t>
      </w:r>
      <w:r>
        <w:rPr>
          <w:rFonts w:ascii="Times New Roman" w:eastAsia="仿宋_GB2312" w:hAnsi="仿宋_GB2312" w:cs="仿宋_GB2312" w:hint="eastAsia"/>
          <w:kern w:val="0"/>
          <w:sz w:val="32"/>
          <w:szCs w:val="32"/>
          <w:lang w:bidi="ar"/>
        </w:rPr>
        <w:t>坚持</w:t>
      </w:r>
      <w:r>
        <w:rPr>
          <w:rFonts w:ascii="Times New Roman" w:eastAsia="仿宋_GB2312" w:hAnsi="仿宋_GB2312" w:cs="仿宋_GB2312"/>
          <w:kern w:val="0"/>
          <w:sz w:val="32"/>
          <w:szCs w:val="32"/>
          <w:lang w:bidi="ar"/>
        </w:rPr>
        <w:t>政治性、先进性、群众性</w:t>
      </w:r>
      <w:r>
        <w:rPr>
          <w:rFonts w:ascii="Times New Roman" w:eastAsia="仿宋_GB2312" w:hAnsi="仿宋_GB2312" w:cs="仿宋_GB2312" w:hint="eastAsia"/>
          <w:kern w:val="0"/>
          <w:sz w:val="32"/>
          <w:szCs w:val="32"/>
          <w:lang w:bidi="ar"/>
        </w:rPr>
        <w:t>，突出政治标准、树立实绩导向、注重群众公认、彰显时代特色，切实把政治过硬、业绩突出、群众认可、组织肯定的先</w:t>
      </w:r>
      <w:r>
        <w:rPr>
          <w:rFonts w:ascii="Times New Roman" w:eastAsia="仿宋_GB2312" w:hAnsi="仿宋_GB2312" w:cs="仿宋_GB2312" w:hint="eastAsia"/>
          <w:kern w:val="0"/>
          <w:sz w:val="32"/>
          <w:szCs w:val="32"/>
          <w:lang w:bidi="ar"/>
        </w:rPr>
        <w:lastRenderedPageBreak/>
        <w:t>进典型推荐上来、选树出来</w:t>
      </w:r>
      <w:r>
        <w:rPr>
          <w:rFonts w:ascii="Times New Roman" w:eastAsia="仿宋_GB2312" w:hAnsi="仿宋_GB2312" w:cs="仿宋_GB2312" w:hint="eastAsia"/>
          <w:sz w:val="32"/>
          <w:szCs w:val="32"/>
        </w:rPr>
        <w:t>，</w:t>
      </w:r>
      <w:r>
        <w:rPr>
          <w:rFonts w:ascii="Times New Roman" w:eastAsia="仿宋_GB2312" w:hAnsi="仿宋_GB2312" w:cs="仿宋_GB2312" w:hint="eastAsia"/>
          <w:sz w:val="32"/>
          <w:szCs w:val="32"/>
        </w:rPr>
        <w:t>形成鲜明导向、发挥榜样示范作用</w:t>
      </w:r>
      <w:r>
        <w:rPr>
          <w:rFonts w:ascii="Times New Roman" w:eastAsia="仿宋_GB2312" w:hAnsi="微软雅黑" w:cs="仿宋_GB2312" w:hint="eastAsia"/>
          <w:sz w:val="32"/>
          <w:szCs w:val="32"/>
          <w:shd w:val="clear" w:color="auto" w:fill="FFFFFF"/>
        </w:rPr>
        <w:t>。</w:t>
      </w:r>
    </w:p>
    <w:p w:rsidR="00CD4A0A" w:rsidRDefault="007D3C60">
      <w:pPr>
        <w:spacing w:line="560" w:lineRule="exact"/>
        <w:ind w:firstLine="645"/>
        <w:rPr>
          <w:rFonts w:ascii="仿宋_GB2312" w:eastAsia="仿宋_GB2312" w:hAnsi="Times New Roman" w:cs="Times New Roman"/>
          <w:sz w:val="32"/>
          <w:szCs w:val="32"/>
        </w:rPr>
      </w:pPr>
      <w:r>
        <w:rPr>
          <w:rFonts w:ascii="楷体" w:eastAsia="楷体" w:hAnsi="楷体" w:cs="Times New Roman" w:hint="eastAsia"/>
          <w:sz w:val="32"/>
          <w:szCs w:val="32"/>
        </w:rPr>
        <w:t>（三）严肃工作纪律。</w:t>
      </w:r>
      <w:r>
        <w:rPr>
          <w:rFonts w:ascii="Times New Roman" w:eastAsia="仿宋_GB2312" w:hAnsi="仿宋_GB2312" w:cs="仿宋_GB2312" w:hint="eastAsia"/>
          <w:kern w:val="0"/>
          <w:sz w:val="32"/>
          <w:szCs w:val="32"/>
          <w:lang w:bidi="ar"/>
        </w:rPr>
        <w:t>要</w:t>
      </w:r>
      <w:r>
        <w:rPr>
          <w:rFonts w:ascii="仿宋_GB2312" w:eastAsia="仿宋_GB2312" w:hAnsi="Times New Roman" w:cs="Times New Roman" w:hint="eastAsia"/>
          <w:sz w:val="32"/>
          <w:szCs w:val="32"/>
        </w:rPr>
        <w:t>按照推荐评选程序履职尽责，从严审核，对材料不实或未按照推荐评选条件和规定程序推荐的集体和个人，一经查实撤销其评选资格，取消相应名额，且不得递补或重报。对在推荐评选工作中有严重失职、渎职等违法违纪行为的人员，按照有关法律、规定严肃处理。</w:t>
      </w:r>
    </w:p>
    <w:p w:rsidR="00CD4A0A" w:rsidRDefault="007D3C60">
      <w:pPr>
        <w:adjustRightInd w:val="0"/>
        <w:snapToGrid w:val="0"/>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（四）做好材料报送。</w:t>
      </w:r>
    </w:p>
    <w:p w:rsidR="00CD4A0A" w:rsidRDefault="007D3C60">
      <w:pPr>
        <w:adjustRightInd w:val="0"/>
        <w:snapToGrid w:val="0"/>
        <w:spacing w:line="560" w:lineRule="exact"/>
        <w:ind w:firstLineChars="200" w:firstLine="643"/>
        <w:rPr>
          <w:rFonts w:ascii="仿宋_GB2312" w:eastAsia="仿宋_GB2312" w:hAnsi="仿宋" w:cs="Times New Roman"/>
          <w:sz w:val="32"/>
          <w:szCs w:val="24"/>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推荐材料报送（</w:t>
      </w:r>
      <w:r>
        <w:rPr>
          <w:rFonts w:ascii="仿宋_GB2312" w:eastAsia="仿宋_GB2312" w:hAnsi="仿宋_GB2312" w:cs="仿宋_GB2312" w:hint="eastAsia"/>
          <w:b/>
          <w:bCs/>
          <w:sz w:val="32"/>
          <w:szCs w:val="32"/>
        </w:rPr>
        <w:t>2024</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20</w:t>
      </w:r>
      <w:r>
        <w:rPr>
          <w:rFonts w:ascii="仿宋_GB2312" w:eastAsia="仿宋_GB2312" w:hAnsi="仿宋_GB2312" w:cs="仿宋_GB2312" w:hint="eastAsia"/>
          <w:b/>
          <w:bCs/>
          <w:sz w:val="32"/>
          <w:szCs w:val="32"/>
        </w:rPr>
        <w:t>日前完成）。</w:t>
      </w:r>
      <w:r>
        <w:rPr>
          <w:rFonts w:ascii="仿宋_GB2312" w:eastAsia="仿宋_GB2312" w:hAnsi="仿宋_GB2312" w:cs="仿宋_GB2312" w:hint="eastAsia"/>
          <w:sz w:val="32"/>
          <w:szCs w:val="32"/>
        </w:rPr>
        <w:t>①各推荐单位</w:t>
      </w:r>
      <w:r>
        <w:rPr>
          <w:rFonts w:ascii="仿宋_GB2312" w:eastAsia="仿宋_GB2312" w:hAnsi="仿宋_GB2312" w:cs="仿宋_GB2312" w:hint="eastAsia"/>
          <w:sz w:val="32"/>
          <w:szCs w:val="32"/>
        </w:rPr>
        <w:t>须根据要求认真</w:t>
      </w:r>
      <w:r>
        <w:rPr>
          <w:rFonts w:ascii="仿宋_GB2312" w:eastAsia="仿宋_GB2312" w:hAnsi="仿宋_GB2312" w:cs="仿宋_GB2312" w:hint="eastAsia"/>
          <w:sz w:val="32"/>
          <w:szCs w:val="32"/>
        </w:rPr>
        <w:t>填报江苏省五一巾帼标兵岗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标兵）推荐审批表（</w:t>
      </w:r>
      <w:r>
        <w:rPr>
          <w:rFonts w:ascii="仿宋_GB2312" w:eastAsia="仿宋_GB2312" w:hAnsi="仿宋_GB2312" w:cs="仿宋_GB2312" w:hint="eastAsia"/>
          <w:sz w:val="32"/>
          <w:szCs w:val="32"/>
        </w:rPr>
        <w:t>见</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附</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字以内简要事迹和</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字以内典型事迹</w:t>
      </w:r>
      <w:r>
        <w:rPr>
          <w:rFonts w:ascii="仿宋_GB2312" w:eastAsia="仿宋_GB2312" w:hAnsi="仿宋_GB2312" w:cs="仿宋_GB2312" w:hint="eastAsia"/>
          <w:sz w:val="32"/>
          <w:szCs w:val="32"/>
        </w:rPr>
        <w:t>材料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同时</w:t>
      </w:r>
      <w:r>
        <w:rPr>
          <w:rFonts w:ascii="仿宋_GB2312" w:eastAsia="仿宋_GB2312" w:hAnsi="仿宋_GB2312" w:cs="仿宋_GB2312" w:hint="eastAsia"/>
          <w:sz w:val="32"/>
          <w:szCs w:val="32"/>
        </w:rPr>
        <w:t>提交所在单位民主程序推荐证明、公示证明、荣誉证书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或决定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、工作照片（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张）、</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分钟优秀事迹短视频等相关材料。优秀事迹短视频中须包含推荐对象不超过一分钟的自我陈述，陈述内容主要为推荐条件比对情况、推荐的突出优势及下一步打</w:t>
      </w:r>
      <w:r>
        <w:rPr>
          <w:rFonts w:ascii="仿宋_GB2312" w:eastAsia="仿宋_GB2312" w:hAnsi="Times New Roman" w:cs="Times New Roman" w:hint="eastAsia"/>
          <w:sz w:val="32"/>
          <w:szCs w:val="32"/>
        </w:rPr>
        <w:t>算。</w:t>
      </w:r>
      <w:r>
        <w:rPr>
          <w:rFonts w:ascii="仿宋_GB2312" w:eastAsia="仿宋_GB2312" w:hAnsi="仿宋_GB2312" w:cs="仿宋_GB2312" w:hint="eastAsia"/>
          <w:sz w:val="32"/>
          <w:szCs w:val="32"/>
        </w:rPr>
        <w:t>②</w:t>
      </w:r>
      <w:r>
        <w:rPr>
          <w:rFonts w:ascii="仿宋_GB2312" w:eastAsia="仿宋_GB2312" w:hAnsi="仿宋" w:cs="Times New Roman" w:hint="eastAsia"/>
          <w:sz w:val="32"/>
          <w:szCs w:val="24"/>
        </w:rPr>
        <w:t>各设区市总工会、省各产业（厅、局、企业）工会</w:t>
      </w:r>
      <w:r>
        <w:rPr>
          <w:rFonts w:ascii="仿宋_GB2312" w:eastAsia="仿宋_GB2312" w:hAnsi="仿宋" w:cs="Times New Roman" w:hint="eastAsia"/>
          <w:sz w:val="32"/>
          <w:szCs w:val="24"/>
        </w:rPr>
        <w:t>须</w:t>
      </w:r>
      <w:r>
        <w:rPr>
          <w:rFonts w:ascii="仿宋_GB2312" w:eastAsia="仿宋_GB2312" w:hAnsi="仿宋" w:cs="Times New Roman" w:hint="eastAsia"/>
          <w:sz w:val="32"/>
          <w:szCs w:val="24"/>
        </w:rPr>
        <w:t>在完成相关</w:t>
      </w:r>
      <w:r>
        <w:rPr>
          <w:rFonts w:ascii="仿宋_GB2312" w:eastAsia="仿宋_GB2312" w:hAnsi="仿宋" w:cs="Times New Roman" w:hint="eastAsia"/>
          <w:sz w:val="32"/>
          <w:szCs w:val="24"/>
        </w:rPr>
        <w:t>审核后</w:t>
      </w:r>
      <w:r>
        <w:rPr>
          <w:rFonts w:ascii="仿宋_GB2312" w:eastAsia="仿宋_GB2312" w:hAnsi="仿宋" w:cs="Times New Roman" w:hint="eastAsia"/>
          <w:sz w:val="32"/>
          <w:szCs w:val="24"/>
        </w:rPr>
        <w:t>，于</w:t>
      </w:r>
      <w:r>
        <w:rPr>
          <w:rFonts w:ascii="仿宋_GB2312" w:eastAsia="仿宋_GB2312" w:hAnsi="仿宋" w:cs="Times New Roman" w:hint="eastAsia"/>
          <w:sz w:val="32"/>
          <w:szCs w:val="24"/>
        </w:rPr>
        <w:t>1</w:t>
      </w:r>
      <w:r>
        <w:rPr>
          <w:rFonts w:ascii="仿宋_GB2312" w:eastAsia="仿宋_GB2312" w:hAnsi="仿宋" w:cs="Times New Roman" w:hint="eastAsia"/>
          <w:sz w:val="32"/>
          <w:szCs w:val="24"/>
        </w:rPr>
        <w:t>月</w:t>
      </w:r>
      <w:r>
        <w:rPr>
          <w:rFonts w:ascii="仿宋_GB2312" w:eastAsia="仿宋_GB2312" w:hAnsi="仿宋" w:cs="Times New Roman" w:hint="eastAsia"/>
          <w:sz w:val="32"/>
          <w:szCs w:val="24"/>
        </w:rPr>
        <w:t>20</w:t>
      </w:r>
      <w:r>
        <w:rPr>
          <w:rFonts w:ascii="仿宋_GB2312" w:eastAsia="仿宋_GB2312" w:hAnsi="仿宋" w:cs="Times New Roman" w:hint="eastAsia"/>
          <w:sz w:val="32"/>
          <w:szCs w:val="24"/>
        </w:rPr>
        <w:t>日前</w:t>
      </w:r>
      <w:r>
        <w:rPr>
          <w:rFonts w:ascii="仿宋_GB2312" w:eastAsia="仿宋_GB2312" w:hAnsi="仿宋" w:cs="Times New Roman" w:hint="eastAsia"/>
          <w:sz w:val="32"/>
          <w:szCs w:val="24"/>
        </w:rPr>
        <w:t>完成推荐材料网上逐一填报（</w:t>
      </w:r>
      <w:r>
        <w:rPr>
          <w:rFonts w:ascii="仿宋_GB2312" w:eastAsia="仿宋_GB2312" w:hAnsi="仿宋" w:cs="Times New Roman" w:hint="eastAsia"/>
          <w:sz w:val="32"/>
          <w:szCs w:val="24"/>
        </w:rPr>
        <w:t>登</w:t>
      </w:r>
      <w:r>
        <w:rPr>
          <w:rFonts w:ascii="仿宋_GB2312" w:eastAsia="仿宋_GB2312" w:hAnsi="仿宋" w:cs="Times New Roman" w:hint="eastAsia"/>
          <w:sz w:val="32"/>
          <w:szCs w:val="24"/>
        </w:rPr>
        <w:t>录</w:t>
      </w:r>
      <w:r>
        <w:rPr>
          <w:rFonts w:ascii="仿宋_GB2312" w:eastAsia="仿宋_GB2312" w:hAnsi="仿宋" w:cs="Times New Roman" w:hint="eastAsia"/>
          <w:sz w:val="32"/>
          <w:szCs w:val="24"/>
        </w:rPr>
        <w:t>江苏</w:t>
      </w:r>
      <w:r>
        <w:rPr>
          <w:rFonts w:ascii="仿宋_GB2312" w:eastAsia="仿宋_GB2312" w:hAnsi="仿宋" w:cs="Times New Roman" w:hint="eastAsia"/>
          <w:sz w:val="32"/>
          <w:szCs w:val="24"/>
        </w:rPr>
        <w:t>工会网填报办法详</w:t>
      </w:r>
      <w:r>
        <w:rPr>
          <w:rFonts w:ascii="仿宋_GB2312" w:eastAsia="仿宋_GB2312" w:hAnsi="仿宋" w:cs="Times New Roman" w:hint="eastAsia"/>
          <w:sz w:val="32"/>
          <w:szCs w:val="24"/>
        </w:rPr>
        <w:t>见附件</w:t>
      </w:r>
      <w:r>
        <w:rPr>
          <w:rFonts w:ascii="仿宋_GB2312" w:eastAsia="仿宋_GB2312" w:hAnsi="仿宋" w:cs="Times New Roman" w:hint="eastAsia"/>
          <w:sz w:val="32"/>
          <w:szCs w:val="24"/>
        </w:rPr>
        <w:t>5</w:t>
      </w:r>
      <w:r>
        <w:rPr>
          <w:rFonts w:ascii="仿宋_GB2312" w:eastAsia="仿宋_GB2312" w:hAnsi="仿宋" w:cs="Times New Roman" w:hint="eastAsia"/>
          <w:sz w:val="32"/>
          <w:szCs w:val="24"/>
        </w:rPr>
        <w:t>）。</w:t>
      </w:r>
    </w:p>
    <w:p w:rsidR="00CD4A0A" w:rsidRDefault="007D3C60">
      <w:pPr>
        <w:adjustRightInd w:val="0"/>
        <w:snapToGrid w:val="0"/>
        <w:spacing w:line="560" w:lineRule="exact"/>
        <w:ind w:firstLineChars="200" w:firstLine="643"/>
        <w:rPr>
          <w:rFonts w:ascii="仿宋_GB2312" w:eastAsia="仿宋_GB2312" w:hAnsi="仿宋" w:cs="Times New Roman"/>
          <w:sz w:val="32"/>
          <w:szCs w:val="24"/>
        </w:rPr>
      </w:pPr>
      <w:r>
        <w:rPr>
          <w:rFonts w:ascii="仿宋_GB2312" w:eastAsia="仿宋_GB2312" w:hAnsi="仿宋" w:cs="Times New Roman" w:hint="eastAsia"/>
          <w:b/>
          <w:bCs/>
          <w:sz w:val="32"/>
          <w:szCs w:val="24"/>
        </w:rPr>
        <w:t>2.</w:t>
      </w:r>
      <w:r>
        <w:rPr>
          <w:rFonts w:ascii="仿宋_GB2312" w:eastAsia="仿宋_GB2312" w:hAnsi="仿宋" w:cs="Times New Roman" w:hint="eastAsia"/>
          <w:b/>
          <w:bCs/>
          <w:sz w:val="32"/>
          <w:szCs w:val="24"/>
        </w:rPr>
        <w:t>考察材料报送（</w:t>
      </w:r>
      <w:r>
        <w:rPr>
          <w:rFonts w:ascii="仿宋_GB2312" w:eastAsia="仿宋_GB2312" w:hAnsi="仿宋" w:cs="Times New Roman" w:hint="eastAsia"/>
          <w:b/>
          <w:bCs/>
          <w:sz w:val="32"/>
          <w:szCs w:val="24"/>
        </w:rPr>
        <w:t>2024</w:t>
      </w:r>
      <w:r>
        <w:rPr>
          <w:rFonts w:ascii="仿宋_GB2312" w:eastAsia="仿宋_GB2312" w:hAnsi="仿宋" w:cs="Times New Roman" w:hint="eastAsia"/>
          <w:b/>
          <w:bCs/>
          <w:sz w:val="32"/>
          <w:szCs w:val="24"/>
        </w:rPr>
        <w:t>年</w:t>
      </w:r>
      <w:r>
        <w:rPr>
          <w:rFonts w:ascii="仿宋_GB2312" w:eastAsia="仿宋_GB2312" w:hAnsi="仿宋" w:cs="Times New Roman" w:hint="eastAsia"/>
          <w:b/>
          <w:bCs/>
          <w:sz w:val="32"/>
          <w:szCs w:val="24"/>
        </w:rPr>
        <w:t>2</w:t>
      </w:r>
      <w:r>
        <w:rPr>
          <w:rFonts w:ascii="仿宋_GB2312" w:eastAsia="仿宋_GB2312" w:hAnsi="仿宋" w:cs="Times New Roman" w:hint="eastAsia"/>
          <w:b/>
          <w:bCs/>
          <w:sz w:val="32"/>
          <w:szCs w:val="24"/>
        </w:rPr>
        <w:t>月</w:t>
      </w:r>
      <w:r>
        <w:rPr>
          <w:rFonts w:ascii="仿宋_GB2312" w:eastAsia="仿宋_GB2312" w:hAnsi="仿宋" w:cs="Times New Roman" w:hint="eastAsia"/>
          <w:b/>
          <w:bCs/>
          <w:sz w:val="32"/>
          <w:szCs w:val="24"/>
        </w:rPr>
        <w:t>2</w:t>
      </w:r>
      <w:r>
        <w:rPr>
          <w:rFonts w:ascii="仿宋_GB2312" w:eastAsia="仿宋_GB2312" w:hAnsi="仿宋" w:cs="Times New Roman" w:hint="eastAsia"/>
          <w:b/>
          <w:bCs/>
          <w:sz w:val="32"/>
          <w:szCs w:val="24"/>
        </w:rPr>
        <w:t>日前完成）。</w:t>
      </w:r>
      <w:r>
        <w:rPr>
          <w:rFonts w:ascii="仿宋_GB2312" w:eastAsia="仿宋_GB2312" w:hAnsi="仿宋" w:cs="Times New Roman" w:hint="eastAsia"/>
          <w:sz w:val="32"/>
          <w:szCs w:val="24"/>
        </w:rPr>
        <w:t>根据反馈意见对拟正式推荐对象进行考察、征求意见</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 w:cs="Times New Roman" w:hint="eastAsia"/>
          <w:sz w:val="32"/>
          <w:szCs w:val="24"/>
        </w:rPr>
        <w:t>、公示的有关证明材料，须于</w:t>
      </w:r>
      <w:r>
        <w:rPr>
          <w:rFonts w:ascii="仿宋_GB2312" w:eastAsia="仿宋_GB2312" w:hAnsi="仿宋" w:cs="Times New Roman" w:hint="eastAsia"/>
          <w:sz w:val="32"/>
          <w:szCs w:val="24"/>
        </w:rPr>
        <w:t>2</w:t>
      </w:r>
      <w:r>
        <w:rPr>
          <w:rFonts w:ascii="仿宋_GB2312" w:eastAsia="仿宋_GB2312" w:hAnsi="仿宋" w:cs="Times New Roman" w:hint="eastAsia"/>
          <w:sz w:val="32"/>
          <w:szCs w:val="24"/>
        </w:rPr>
        <w:t>月</w:t>
      </w:r>
      <w:r>
        <w:rPr>
          <w:rFonts w:ascii="仿宋_GB2312" w:eastAsia="仿宋_GB2312" w:hAnsi="仿宋" w:cs="Times New Roman" w:hint="eastAsia"/>
          <w:sz w:val="32"/>
          <w:szCs w:val="24"/>
        </w:rPr>
        <w:t>2</w:t>
      </w:r>
      <w:r>
        <w:rPr>
          <w:rFonts w:ascii="仿宋_GB2312" w:eastAsia="仿宋_GB2312" w:hAnsi="仿宋" w:cs="Times New Roman" w:hint="eastAsia"/>
          <w:sz w:val="32"/>
          <w:szCs w:val="24"/>
        </w:rPr>
        <w:t>日前</w:t>
      </w:r>
      <w:r>
        <w:rPr>
          <w:rFonts w:ascii="仿宋_GB2312" w:eastAsia="仿宋_GB2312" w:hAnsi="仿宋" w:cs="Times New Roman" w:hint="eastAsia"/>
          <w:sz w:val="32"/>
          <w:szCs w:val="24"/>
        </w:rPr>
        <w:t>通过江苏工会网进行二次填报。</w:t>
      </w:r>
    </w:p>
    <w:p w:rsidR="00CD4A0A" w:rsidRDefault="007D3C60">
      <w:pPr>
        <w:adjustRightInd w:val="0"/>
        <w:snapToGrid w:val="0"/>
        <w:spacing w:line="560" w:lineRule="exact"/>
        <w:ind w:firstLineChars="200" w:firstLine="643"/>
        <w:rPr>
          <w:rFonts w:ascii="仿宋_GB2312" w:eastAsia="仿宋_GB2312" w:hAnsi="仿宋" w:cs="Times New Roman"/>
          <w:sz w:val="32"/>
          <w:szCs w:val="24"/>
        </w:rPr>
      </w:pPr>
      <w:r>
        <w:rPr>
          <w:rFonts w:ascii="仿宋_GB2312" w:eastAsia="仿宋_GB2312" w:hAnsi="仿宋" w:cs="Times New Roman" w:hint="eastAsia"/>
          <w:b/>
          <w:bCs/>
          <w:sz w:val="32"/>
          <w:szCs w:val="24"/>
        </w:rPr>
        <w:t>3.</w:t>
      </w:r>
      <w:r>
        <w:rPr>
          <w:rFonts w:ascii="仿宋_GB2312" w:eastAsia="仿宋_GB2312" w:hAnsi="仿宋" w:cs="Times New Roman" w:hint="eastAsia"/>
          <w:b/>
          <w:bCs/>
          <w:sz w:val="32"/>
          <w:szCs w:val="24"/>
        </w:rPr>
        <w:t>纸质</w:t>
      </w:r>
      <w:r>
        <w:rPr>
          <w:rFonts w:ascii="仿宋_GB2312" w:eastAsia="仿宋_GB2312" w:hAnsi="仿宋" w:cs="Times New Roman" w:hint="eastAsia"/>
          <w:b/>
          <w:bCs/>
          <w:sz w:val="32"/>
          <w:szCs w:val="24"/>
        </w:rPr>
        <w:t>推荐</w:t>
      </w:r>
      <w:r>
        <w:rPr>
          <w:rFonts w:ascii="仿宋_GB2312" w:eastAsia="仿宋_GB2312" w:hAnsi="仿宋" w:cs="Times New Roman" w:hint="eastAsia"/>
          <w:b/>
          <w:bCs/>
          <w:sz w:val="32"/>
          <w:szCs w:val="24"/>
        </w:rPr>
        <w:t>审批</w:t>
      </w:r>
      <w:r>
        <w:rPr>
          <w:rFonts w:ascii="仿宋_GB2312" w:eastAsia="仿宋_GB2312" w:hAnsi="仿宋" w:cs="Times New Roman" w:hint="eastAsia"/>
          <w:b/>
          <w:bCs/>
          <w:sz w:val="32"/>
          <w:szCs w:val="24"/>
        </w:rPr>
        <w:t>表</w:t>
      </w:r>
      <w:r>
        <w:rPr>
          <w:rFonts w:ascii="仿宋_GB2312" w:eastAsia="仿宋_GB2312" w:hAnsi="仿宋" w:cs="Times New Roman" w:hint="eastAsia"/>
          <w:b/>
          <w:bCs/>
          <w:sz w:val="32"/>
          <w:szCs w:val="24"/>
        </w:rPr>
        <w:t>报送。</w:t>
      </w:r>
      <w:r>
        <w:rPr>
          <w:rFonts w:ascii="仿宋_GB2312" w:eastAsia="仿宋_GB2312" w:hAnsi="仿宋" w:cs="Times New Roman" w:hint="eastAsia"/>
          <w:sz w:val="32"/>
          <w:szCs w:val="24"/>
        </w:rPr>
        <w:t>一式三份逐级盖章，报送时间</w:t>
      </w:r>
      <w:r>
        <w:rPr>
          <w:rFonts w:ascii="仿宋_GB2312" w:eastAsia="仿宋_GB2312" w:hAnsi="仿宋" w:cs="Times New Roman" w:hint="eastAsia"/>
          <w:sz w:val="32"/>
          <w:szCs w:val="24"/>
        </w:rPr>
        <w:t>另行通知</w:t>
      </w:r>
      <w:r>
        <w:rPr>
          <w:rFonts w:ascii="仿宋_GB2312" w:eastAsia="仿宋_GB2312" w:hAnsi="仿宋" w:cs="Times New Roman" w:hint="eastAsia"/>
          <w:sz w:val="32"/>
          <w:szCs w:val="24"/>
        </w:rPr>
        <w:t>。</w:t>
      </w:r>
    </w:p>
    <w:p w:rsidR="00CD4A0A" w:rsidRDefault="007D3C60">
      <w:pPr>
        <w:widowControl/>
        <w:spacing w:line="560" w:lineRule="exact"/>
        <w:ind w:firstLineChars="200" w:firstLine="620"/>
        <w:jc w:val="left"/>
      </w:pPr>
      <w:r>
        <w:rPr>
          <w:rFonts w:ascii="仿宋_GB2312" w:eastAsia="仿宋_GB2312" w:hAnsi="宋体" w:cs="仿宋_GB2312"/>
          <w:color w:val="000000"/>
          <w:kern w:val="0"/>
          <w:sz w:val="31"/>
          <w:szCs w:val="31"/>
          <w:lang w:bidi="ar"/>
        </w:rPr>
        <w:t>联系人：孟超婧</w:t>
      </w:r>
      <w:r>
        <w:rPr>
          <w:rFonts w:ascii="仿宋_GB2312" w:eastAsia="仿宋_GB2312" w:hAnsi="宋体" w:cs="仿宋_GB2312" w:hint="eastAsia"/>
          <w:color w:val="000000"/>
          <w:kern w:val="0"/>
          <w:sz w:val="31"/>
          <w:szCs w:val="31"/>
          <w:lang w:bidi="ar"/>
        </w:rPr>
        <w:t xml:space="preserve">  </w:t>
      </w:r>
      <w:r>
        <w:rPr>
          <w:rFonts w:ascii="仿宋_GB2312" w:eastAsia="仿宋_GB2312" w:hAnsi="宋体" w:cs="仿宋_GB2312" w:hint="eastAsia"/>
          <w:color w:val="000000"/>
          <w:kern w:val="0"/>
          <w:sz w:val="31"/>
          <w:szCs w:val="31"/>
          <w:lang w:bidi="ar"/>
        </w:rPr>
        <w:t>联系电话：</w:t>
      </w:r>
      <w:r>
        <w:rPr>
          <w:rFonts w:ascii="仿宋_GB2312" w:eastAsia="仿宋_GB2312" w:hAnsi="宋体" w:cs="仿宋_GB2312" w:hint="eastAsia"/>
          <w:color w:val="000000"/>
          <w:kern w:val="0"/>
          <w:sz w:val="31"/>
          <w:szCs w:val="31"/>
          <w:lang w:bidi="ar"/>
        </w:rPr>
        <w:t xml:space="preserve">025-83536248 </w:t>
      </w:r>
    </w:p>
    <w:p w:rsidR="00CD4A0A" w:rsidRDefault="007D3C60">
      <w:pPr>
        <w:widowControl/>
        <w:spacing w:line="560" w:lineRule="exact"/>
        <w:ind w:firstLineChars="200" w:firstLine="620"/>
        <w:jc w:val="left"/>
        <w:rPr>
          <w:rFonts w:ascii="仿宋_GB2312" w:eastAsia="仿宋_GB2312" w:hAnsi="Times New Roman" w:cs="Times New Roman"/>
          <w:sz w:val="32"/>
          <w:szCs w:val="32"/>
        </w:rPr>
      </w:pPr>
      <w:r>
        <w:rPr>
          <w:rFonts w:ascii="仿宋_GB2312" w:eastAsia="仿宋_GB2312" w:hAnsi="宋体" w:cs="仿宋_GB2312" w:hint="eastAsia"/>
          <w:color w:val="000000"/>
          <w:kern w:val="0"/>
          <w:sz w:val="31"/>
          <w:szCs w:val="31"/>
          <w:lang w:bidi="ar"/>
        </w:rPr>
        <w:t>电子邮箱</w:t>
      </w:r>
      <w:r>
        <w:rPr>
          <w:rFonts w:ascii="仿宋_GB2312" w:eastAsia="仿宋_GB2312" w:hAnsi="宋体" w:cs="仿宋_GB2312" w:hint="eastAsia"/>
          <w:color w:val="000000"/>
          <w:kern w:val="0"/>
          <w:sz w:val="31"/>
          <w:szCs w:val="31"/>
          <w:lang w:bidi="ar"/>
        </w:rPr>
        <w:t>:jsng123@126.com</w:t>
      </w:r>
    </w:p>
    <w:p w:rsidR="00CD4A0A" w:rsidRDefault="00CD4A0A">
      <w:pPr>
        <w:spacing w:line="560" w:lineRule="exact"/>
        <w:ind w:firstLineChars="200" w:firstLine="640"/>
        <w:rPr>
          <w:rFonts w:ascii="仿宋_GB2312" w:eastAsia="仿宋_GB2312" w:hAnsi="仿宋" w:cs="Times New Roman"/>
          <w:sz w:val="32"/>
          <w:szCs w:val="24"/>
        </w:rPr>
      </w:pPr>
    </w:p>
    <w:p w:rsidR="00CD4A0A" w:rsidRDefault="007D3C60">
      <w:pPr>
        <w:widowControl/>
        <w:spacing w:line="560" w:lineRule="exact"/>
        <w:ind w:leftChars="304" w:left="1918" w:hangingChars="400" w:hanging="1280"/>
        <w:jc w:val="left"/>
        <w:rPr>
          <w:rFonts w:ascii="仿宋_GB2312" w:eastAsia="仿宋_GB2312" w:hAnsi="仿宋" w:cs="Times New Roman"/>
          <w:sz w:val="32"/>
          <w:szCs w:val="24"/>
        </w:rPr>
      </w:pPr>
      <w:r>
        <w:rPr>
          <w:rFonts w:ascii="仿宋_GB2312" w:eastAsia="仿宋_GB2312" w:hAnsi="仿宋" w:cs="Times New Roman" w:hint="eastAsia"/>
          <w:sz w:val="32"/>
          <w:szCs w:val="24"/>
        </w:rPr>
        <w:t>附件：</w:t>
      </w:r>
      <w:r>
        <w:rPr>
          <w:rFonts w:ascii="仿宋_GB2312" w:eastAsia="仿宋_GB2312" w:hAnsi="仿宋" w:cs="Times New Roman" w:hint="eastAsia"/>
          <w:sz w:val="32"/>
          <w:szCs w:val="24"/>
        </w:rPr>
        <w:t>1.</w:t>
      </w:r>
      <w:r>
        <w:rPr>
          <w:rFonts w:ascii="仿宋_GB2312" w:eastAsia="仿宋_GB2312" w:hAnsi="仿宋" w:cs="Times New Roman" w:hint="eastAsia"/>
          <w:sz w:val="32"/>
          <w:szCs w:val="24"/>
        </w:rPr>
        <w:t>江苏省五一巾帼标兵岗推荐审批表</w:t>
      </w:r>
    </w:p>
    <w:p w:rsidR="00CD4A0A" w:rsidRDefault="007D3C60">
      <w:pPr>
        <w:widowControl/>
        <w:spacing w:line="560" w:lineRule="exact"/>
        <w:ind w:firstLineChars="500" w:firstLine="1600"/>
        <w:jc w:val="left"/>
        <w:rPr>
          <w:rFonts w:ascii="仿宋_GB2312" w:eastAsia="仿宋_GB2312" w:hAnsi="仿宋" w:cs="Times New Roman"/>
          <w:sz w:val="32"/>
          <w:szCs w:val="24"/>
        </w:rPr>
      </w:pPr>
      <w:r>
        <w:rPr>
          <w:rFonts w:ascii="仿宋_GB2312" w:eastAsia="仿宋_GB2312" w:hAnsi="仿宋" w:cs="Times New Roman" w:hint="eastAsia"/>
          <w:sz w:val="32"/>
          <w:szCs w:val="24"/>
        </w:rPr>
        <w:t>2</w:t>
      </w:r>
      <w:r>
        <w:rPr>
          <w:rFonts w:ascii="仿宋_GB2312" w:eastAsia="仿宋_GB2312" w:hAnsi="仿宋" w:cs="Times New Roman" w:hint="eastAsia"/>
          <w:sz w:val="32"/>
          <w:szCs w:val="24"/>
        </w:rPr>
        <w:t>.</w:t>
      </w:r>
      <w:r>
        <w:rPr>
          <w:rFonts w:ascii="仿宋_GB2312" w:eastAsia="仿宋_GB2312" w:hAnsi="仿宋" w:cs="Times New Roman" w:hint="eastAsia"/>
          <w:sz w:val="32"/>
          <w:szCs w:val="24"/>
        </w:rPr>
        <w:t>江苏省五一巾帼标兵推荐审批表</w:t>
      </w:r>
    </w:p>
    <w:p w:rsidR="00CD4A0A" w:rsidRDefault="007D3C60">
      <w:pPr>
        <w:widowControl/>
        <w:spacing w:line="560" w:lineRule="exact"/>
        <w:ind w:firstLineChars="500" w:firstLine="1600"/>
        <w:jc w:val="left"/>
        <w:rPr>
          <w:rFonts w:ascii="仿宋_GB2312" w:eastAsia="仿宋_GB2312" w:hAnsi="仿宋" w:cs="Times New Roman"/>
          <w:sz w:val="32"/>
          <w:szCs w:val="24"/>
        </w:rPr>
      </w:pPr>
      <w:r>
        <w:rPr>
          <w:rFonts w:ascii="仿宋_GB2312" w:eastAsia="仿宋_GB2312" w:hAnsi="仿宋" w:cs="Times New Roman" w:hint="eastAsia"/>
          <w:sz w:val="32"/>
          <w:szCs w:val="24"/>
        </w:rPr>
        <w:t>3</w:t>
      </w:r>
      <w:r>
        <w:rPr>
          <w:rFonts w:ascii="仿宋_GB2312" w:eastAsia="仿宋_GB2312" w:hAnsi="仿宋" w:cs="Times New Roman" w:hint="eastAsia"/>
          <w:sz w:val="32"/>
          <w:szCs w:val="24"/>
        </w:rPr>
        <w:t>.</w:t>
      </w:r>
      <w:r>
        <w:rPr>
          <w:rFonts w:ascii="仿宋_GB2312" w:eastAsia="仿宋_GB2312" w:hAnsi="仿宋" w:cs="Times New Roman" w:hint="eastAsia"/>
          <w:sz w:val="32"/>
          <w:szCs w:val="24"/>
        </w:rPr>
        <w:t>江苏省五一巾帼标兵岗、标兵征求意见表</w:t>
      </w:r>
    </w:p>
    <w:p w:rsidR="00CD4A0A" w:rsidRDefault="007D3C60">
      <w:pPr>
        <w:widowControl/>
        <w:spacing w:line="560" w:lineRule="exact"/>
        <w:ind w:firstLineChars="500" w:firstLine="1600"/>
        <w:jc w:val="left"/>
        <w:rPr>
          <w:rFonts w:ascii="仿宋_GB2312" w:eastAsia="仿宋_GB2312" w:hAnsi="仿宋" w:cs="Times New Roman"/>
          <w:sz w:val="32"/>
          <w:szCs w:val="24"/>
        </w:rPr>
      </w:pPr>
      <w:r>
        <w:rPr>
          <w:rFonts w:ascii="仿宋_GB2312" w:eastAsia="仿宋_GB2312" w:hAnsi="仿宋" w:cs="Times New Roman" w:hint="eastAsia"/>
          <w:sz w:val="32"/>
          <w:szCs w:val="24"/>
        </w:rPr>
        <w:t>4</w:t>
      </w:r>
      <w:r>
        <w:rPr>
          <w:rFonts w:ascii="仿宋_GB2312" w:eastAsia="仿宋_GB2312" w:hAnsi="仿宋" w:cs="Times New Roman" w:hint="eastAsia"/>
          <w:sz w:val="32"/>
          <w:szCs w:val="24"/>
        </w:rPr>
        <w:t>.</w:t>
      </w:r>
      <w:r>
        <w:rPr>
          <w:rFonts w:ascii="仿宋_GB2312" w:eastAsia="仿宋_GB2312" w:hAnsi="仿宋" w:cs="Times New Roman" w:hint="eastAsia"/>
          <w:sz w:val="32"/>
          <w:szCs w:val="24"/>
        </w:rPr>
        <w:t>江苏省五一巾帼标兵征求意见表</w:t>
      </w:r>
      <w:r>
        <w:rPr>
          <w:rFonts w:ascii="仿宋_GB2312" w:eastAsia="仿宋_GB2312" w:hAnsi="仿宋" w:cs="Times New Roman" w:hint="eastAsia"/>
          <w:sz w:val="32"/>
          <w:szCs w:val="24"/>
        </w:rPr>
        <w:t>（</w:t>
      </w:r>
      <w:r>
        <w:rPr>
          <w:rFonts w:ascii="仿宋_GB2312" w:eastAsia="仿宋_GB2312" w:hAnsi="仿宋" w:cs="Times New Roman" w:hint="eastAsia"/>
          <w:sz w:val="32"/>
          <w:szCs w:val="24"/>
        </w:rPr>
        <w:t>企业负责人</w:t>
      </w:r>
      <w:r>
        <w:rPr>
          <w:rFonts w:ascii="仿宋_GB2312" w:eastAsia="仿宋_GB2312" w:hAnsi="仿宋" w:cs="Times New Roman" w:hint="eastAsia"/>
          <w:sz w:val="32"/>
          <w:szCs w:val="24"/>
        </w:rPr>
        <w:t>专用）</w:t>
      </w:r>
    </w:p>
    <w:p w:rsidR="00CD4A0A" w:rsidRDefault="007D3C60">
      <w:pPr>
        <w:widowControl/>
        <w:spacing w:line="560" w:lineRule="exact"/>
        <w:ind w:firstLineChars="500" w:firstLine="1600"/>
        <w:jc w:val="left"/>
        <w:rPr>
          <w:rFonts w:ascii="仿宋_GB2312" w:eastAsia="仿宋_GB2312" w:hAnsi="仿宋" w:cs="Times New Roman"/>
          <w:sz w:val="32"/>
          <w:szCs w:val="24"/>
        </w:rPr>
      </w:pPr>
      <w:r>
        <w:rPr>
          <w:rFonts w:ascii="仿宋_GB2312" w:eastAsia="仿宋_GB2312" w:hAnsi="仿宋" w:cs="Times New Roman" w:hint="eastAsia"/>
          <w:sz w:val="32"/>
          <w:szCs w:val="24"/>
        </w:rPr>
        <w:t>5</w:t>
      </w:r>
      <w:r>
        <w:rPr>
          <w:rFonts w:ascii="仿宋_GB2312" w:eastAsia="仿宋_GB2312" w:hAnsi="仿宋" w:cs="Times New Roman" w:hint="eastAsia"/>
          <w:sz w:val="32"/>
          <w:szCs w:val="24"/>
        </w:rPr>
        <w:t>.</w:t>
      </w:r>
      <w:r>
        <w:rPr>
          <w:rFonts w:ascii="仿宋_GB2312" w:eastAsia="仿宋_GB2312" w:hAnsi="仿宋" w:cs="Times New Roman" w:hint="eastAsia"/>
          <w:sz w:val="32"/>
          <w:szCs w:val="24"/>
        </w:rPr>
        <w:t>江苏省五一巾帼</w:t>
      </w:r>
      <w:r>
        <w:rPr>
          <w:rFonts w:ascii="仿宋_GB2312" w:eastAsia="仿宋_GB2312" w:hAnsi="仿宋" w:cs="Times New Roman" w:hint="eastAsia"/>
          <w:sz w:val="32"/>
          <w:szCs w:val="24"/>
        </w:rPr>
        <w:t>标兵岗、标兵网上</w:t>
      </w:r>
      <w:r>
        <w:rPr>
          <w:rFonts w:ascii="仿宋_GB2312" w:eastAsia="仿宋_GB2312" w:hAnsi="仿宋" w:cs="Times New Roman" w:hint="eastAsia"/>
          <w:sz w:val="32"/>
          <w:szCs w:val="24"/>
        </w:rPr>
        <w:t>填报说明</w:t>
      </w:r>
    </w:p>
    <w:p w:rsidR="00CD4A0A" w:rsidRDefault="00CD4A0A">
      <w:pPr>
        <w:widowControl/>
        <w:spacing w:line="600" w:lineRule="exact"/>
        <w:ind w:firstLineChars="500" w:firstLine="1600"/>
        <w:jc w:val="left"/>
        <w:rPr>
          <w:rFonts w:ascii="仿宋_GB2312" w:eastAsia="仿宋_GB2312" w:hAnsi="仿宋" w:cs="Times New Roman"/>
          <w:sz w:val="32"/>
          <w:szCs w:val="24"/>
        </w:rPr>
      </w:pPr>
    </w:p>
    <w:p w:rsidR="00CD4A0A" w:rsidRDefault="00CD4A0A">
      <w:pPr>
        <w:widowControl/>
        <w:spacing w:line="600" w:lineRule="exact"/>
        <w:jc w:val="left"/>
        <w:rPr>
          <w:rFonts w:ascii="仿宋_GB2312" w:eastAsia="仿宋_GB2312" w:hAnsi="仿宋" w:cs="Times New Roman"/>
          <w:sz w:val="32"/>
          <w:szCs w:val="24"/>
        </w:rPr>
      </w:pPr>
    </w:p>
    <w:p w:rsidR="00CD4A0A" w:rsidRDefault="00CD4A0A">
      <w:pPr>
        <w:widowControl/>
        <w:spacing w:line="600" w:lineRule="exact"/>
        <w:jc w:val="left"/>
        <w:rPr>
          <w:rFonts w:ascii="仿宋_GB2312" w:eastAsia="仿宋_GB2312" w:hAnsi="仿宋" w:cs="Times New Roman"/>
          <w:sz w:val="32"/>
          <w:szCs w:val="24"/>
        </w:rPr>
      </w:pPr>
    </w:p>
    <w:p w:rsidR="00CD4A0A" w:rsidRDefault="00CD4A0A">
      <w:pPr>
        <w:widowControl/>
        <w:spacing w:line="600" w:lineRule="exact"/>
        <w:jc w:val="left"/>
        <w:rPr>
          <w:rFonts w:ascii="仿宋_GB2312" w:eastAsia="仿宋_GB2312" w:hAnsi="仿宋" w:cs="Times New Roman"/>
          <w:sz w:val="32"/>
          <w:szCs w:val="24"/>
        </w:rPr>
      </w:pPr>
    </w:p>
    <w:p w:rsidR="00CD4A0A" w:rsidRDefault="007D3C60">
      <w:pPr>
        <w:widowControl/>
        <w:spacing w:line="600" w:lineRule="exact"/>
        <w:ind w:firstLineChars="200" w:firstLine="640"/>
        <w:jc w:val="left"/>
        <w:rPr>
          <w:rFonts w:ascii="仿宋_GB2312" w:eastAsia="仿宋_GB2312" w:hAnsi="仿宋" w:cs="Times New Roman"/>
          <w:sz w:val="32"/>
          <w:szCs w:val="24"/>
        </w:rPr>
      </w:pPr>
      <w:r>
        <w:rPr>
          <w:rFonts w:ascii="仿宋_GB2312" w:eastAsia="仿宋_GB2312" w:hAnsi="仿宋" w:cs="Times New Roman" w:hint="eastAsia"/>
          <w:sz w:val="32"/>
          <w:szCs w:val="24"/>
        </w:rPr>
        <w:t>江苏省总工会</w:t>
      </w:r>
      <w:r>
        <w:rPr>
          <w:rFonts w:ascii="仿宋_GB2312" w:eastAsia="仿宋_GB2312" w:hAnsi="仿宋" w:cs="Times New Roman" w:hint="eastAsia"/>
          <w:sz w:val="32"/>
          <w:szCs w:val="24"/>
        </w:rPr>
        <w:t xml:space="preserve">        </w:t>
      </w:r>
      <w:r>
        <w:rPr>
          <w:rFonts w:ascii="仿宋_GB2312" w:eastAsia="仿宋_GB2312" w:hAnsi="仿宋" w:cs="Times New Roman" w:hint="eastAsia"/>
          <w:sz w:val="32"/>
          <w:szCs w:val="24"/>
        </w:rPr>
        <w:t>江苏省人力资源和社会保障厅</w:t>
      </w:r>
    </w:p>
    <w:p w:rsidR="00CD4A0A" w:rsidRDefault="00CD4A0A">
      <w:pPr>
        <w:widowControl/>
        <w:spacing w:line="600" w:lineRule="exact"/>
        <w:ind w:firstLineChars="200" w:firstLine="640"/>
        <w:jc w:val="left"/>
        <w:rPr>
          <w:rFonts w:ascii="仿宋_GB2312" w:eastAsia="仿宋_GB2312" w:hAnsi="仿宋" w:cs="Times New Roman"/>
          <w:sz w:val="32"/>
          <w:szCs w:val="24"/>
        </w:rPr>
      </w:pPr>
    </w:p>
    <w:p w:rsidR="00CD4A0A" w:rsidRDefault="007D3C60">
      <w:pPr>
        <w:widowControl/>
        <w:spacing w:line="600" w:lineRule="exact"/>
        <w:ind w:firstLineChars="1800" w:firstLine="5760"/>
        <w:jc w:val="left"/>
        <w:rPr>
          <w:rFonts w:ascii="仿宋_GB2312" w:eastAsia="仿宋_GB2312" w:hAnsi="仿宋" w:cs="Times New Roman"/>
          <w:sz w:val="32"/>
          <w:szCs w:val="24"/>
        </w:rPr>
      </w:pPr>
      <w:r>
        <w:rPr>
          <w:rFonts w:ascii="仿宋_GB2312" w:eastAsia="仿宋_GB2312" w:hAnsi="仿宋" w:cs="Times New Roman" w:hint="eastAsia"/>
          <w:sz w:val="32"/>
          <w:szCs w:val="24"/>
        </w:rPr>
        <w:t>2024</w:t>
      </w:r>
      <w:r>
        <w:rPr>
          <w:rFonts w:ascii="仿宋_GB2312" w:eastAsia="仿宋_GB2312" w:hAnsi="仿宋" w:cs="Times New Roman" w:hint="eastAsia"/>
          <w:sz w:val="32"/>
          <w:szCs w:val="24"/>
        </w:rPr>
        <w:t>年</w:t>
      </w:r>
      <w:r>
        <w:rPr>
          <w:rFonts w:ascii="仿宋_GB2312" w:eastAsia="仿宋_GB2312" w:hAnsi="仿宋" w:cs="Times New Roman" w:hint="eastAsia"/>
          <w:sz w:val="32"/>
          <w:szCs w:val="24"/>
        </w:rPr>
        <w:t>1</w:t>
      </w:r>
      <w:r>
        <w:rPr>
          <w:rFonts w:ascii="仿宋_GB2312" w:eastAsia="仿宋_GB2312" w:hAnsi="仿宋" w:cs="Times New Roman" w:hint="eastAsia"/>
          <w:sz w:val="32"/>
          <w:szCs w:val="24"/>
        </w:rPr>
        <w:t>月</w:t>
      </w:r>
      <w:r>
        <w:rPr>
          <w:rFonts w:ascii="仿宋_GB2312" w:eastAsia="仿宋_GB2312" w:hAnsi="仿宋" w:cs="Times New Roman" w:hint="eastAsia"/>
          <w:sz w:val="32"/>
          <w:szCs w:val="24"/>
        </w:rPr>
        <w:t xml:space="preserve">   </w:t>
      </w:r>
      <w:r>
        <w:rPr>
          <w:rFonts w:ascii="仿宋_GB2312" w:eastAsia="仿宋_GB2312" w:hAnsi="仿宋" w:cs="Times New Roman" w:hint="eastAsia"/>
          <w:sz w:val="32"/>
          <w:szCs w:val="24"/>
        </w:rPr>
        <w:t>日</w:t>
      </w:r>
    </w:p>
    <w:p w:rsidR="00CD4A0A" w:rsidRDefault="007D3C60">
      <w:pPr>
        <w:rPr>
          <w:rFonts w:ascii="仿宋_GB2312" w:eastAsia="仿宋_GB2312" w:hAnsi="仿宋" w:cs="Times New Roman"/>
          <w:sz w:val="32"/>
          <w:szCs w:val="24"/>
        </w:rPr>
      </w:pPr>
      <w:r>
        <w:rPr>
          <w:rFonts w:ascii="仿宋_GB2312" w:eastAsia="仿宋_GB2312" w:hAnsi="仿宋" w:cs="Times New Roman" w:hint="eastAsia"/>
          <w:sz w:val="32"/>
          <w:szCs w:val="24"/>
        </w:rPr>
        <w:br w:type="page"/>
      </w:r>
    </w:p>
    <w:p w:rsidR="00CD4A0A" w:rsidRDefault="007D3C60">
      <w:pPr>
        <w:spacing w:line="560" w:lineRule="exact"/>
        <w:rPr>
          <w:rFonts w:ascii="方正黑体_GBK" w:eastAsia="方正黑体_GBK"/>
          <w:sz w:val="32"/>
          <w:szCs w:val="32"/>
        </w:rPr>
      </w:pPr>
      <w:r>
        <w:rPr>
          <w:rFonts w:ascii="方正黑体_GBK" w:eastAsia="方正黑体_GBK" w:hint="eastAsia"/>
          <w:sz w:val="32"/>
          <w:szCs w:val="32"/>
        </w:rPr>
        <w:lastRenderedPageBreak/>
        <w:t>附件</w:t>
      </w:r>
      <w:r>
        <w:rPr>
          <w:rFonts w:ascii="方正黑体_GBK" w:eastAsia="方正黑体_GBK" w:hint="eastAsia"/>
          <w:sz w:val="32"/>
          <w:szCs w:val="32"/>
        </w:rPr>
        <w:t>1</w:t>
      </w:r>
    </w:p>
    <w:p w:rsidR="00CD4A0A" w:rsidRDefault="007D3C60">
      <w:pPr>
        <w:spacing w:line="600" w:lineRule="exact"/>
        <w:jc w:val="center"/>
        <w:rPr>
          <w:rFonts w:ascii="方正小标宋简体" w:eastAsia="方正小标宋简体" w:hAnsi="宋体" w:cs="Times New Roman"/>
          <w:bCs/>
          <w:sz w:val="44"/>
          <w:szCs w:val="44"/>
        </w:rPr>
      </w:pPr>
      <w:r>
        <w:rPr>
          <w:rFonts w:ascii="方正小标宋简体" w:eastAsia="方正小标宋简体" w:hAnsi="宋体" w:cs="Times New Roman" w:hint="eastAsia"/>
          <w:bCs/>
          <w:spacing w:val="8"/>
          <w:sz w:val="44"/>
          <w:szCs w:val="44"/>
        </w:rPr>
        <w:t>江苏省</w:t>
      </w:r>
      <w:r>
        <w:rPr>
          <w:rFonts w:ascii="方正小标宋简体" w:eastAsia="方正小标宋简体" w:hAnsi="宋体" w:cs="Times New Roman" w:hint="eastAsia"/>
          <w:bCs/>
          <w:sz w:val="44"/>
          <w:szCs w:val="44"/>
        </w:rPr>
        <w:t>五一巾帼标兵岗推荐审批表</w:t>
      </w:r>
    </w:p>
    <w:p w:rsidR="00CD4A0A" w:rsidRDefault="00CD4A0A">
      <w:pPr>
        <w:spacing w:line="600" w:lineRule="exact"/>
        <w:jc w:val="center"/>
        <w:rPr>
          <w:rFonts w:ascii="宋体" w:hAnsi="宋体" w:cs="Times New Roman"/>
          <w:b/>
          <w:bCs/>
          <w:sz w:val="36"/>
          <w:szCs w:val="36"/>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513"/>
        <w:gridCol w:w="1513"/>
        <w:gridCol w:w="305"/>
        <w:gridCol w:w="1134"/>
        <w:gridCol w:w="74"/>
        <w:gridCol w:w="1272"/>
        <w:gridCol w:w="1898"/>
      </w:tblGrid>
      <w:tr w:rsidR="00CD4A0A">
        <w:trPr>
          <w:trHeight w:val="681"/>
          <w:jc w:val="center"/>
        </w:trPr>
        <w:tc>
          <w:tcPr>
            <w:tcW w:w="1033"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推荐集体名称</w:t>
            </w:r>
          </w:p>
        </w:tc>
        <w:tc>
          <w:tcPr>
            <w:tcW w:w="4539" w:type="dxa"/>
            <w:gridSpan w:val="5"/>
            <w:vAlign w:val="center"/>
          </w:tcPr>
          <w:p w:rsidR="00CD4A0A" w:rsidRDefault="00CD4A0A">
            <w:pPr>
              <w:spacing w:line="0" w:lineRule="atLeast"/>
              <w:jc w:val="center"/>
              <w:rPr>
                <w:rFonts w:ascii="宋体" w:hAnsi="宋体" w:cs="宋体"/>
                <w:sz w:val="24"/>
                <w:szCs w:val="24"/>
              </w:rPr>
            </w:pPr>
          </w:p>
        </w:tc>
        <w:tc>
          <w:tcPr>
            <w:tcW w:w="1272"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主要负责人姓名</w:t>
            </w:r>
          </w:p>
        </w:tc>
        <w:tc>
          <w:tcPr>
            <w:tcW w:w="1898" w:type="dxa"/>
            <w:vAlign w:val="center"/>
          </w:tcPr>
          <w:p w:rsidR="00CD4A0A" w:rsidRDefault="00CD4A0A">
            <w:pPr>
              <w:spacing w:line="0" w:lineRule="atLeast"/>
              <w:jc w:val="center"/>
              <w:rPr>
                <w:rFonts w:ascii="宋体" w:hAnsi="宋体" w:cs="宋体"/>
                <w:sz w:val="24"/>
                <w:szCs w:val="24"/>
              </w:rPr>
            </w:pPr>
          </w:p>
        </w:tc>
      </w:tr>
      <w:tr w:rsidR="00CD4A0A">
        <w:trPr>
          <w:trHeight w:val="622"/>
          <w:jc w:val="center"/>
        </w:trPr>
        <w:tc>
          <w:tcPr>
            <w:tcW w:w="1033"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集体</w:t>
            </w:r>
          </w:p>
          <w:p w:rsidR="00CD4A0A" w:rsidRDefault="007D3C60">
            <w:pPr>
              <w:spacing w:line="0" w:lineRule="atLeast"/>
              <w:jc w:val="center"/>
              <w:rPr>
                <w:rFonts w:ascii="宋体" w:hAnsi="宋体" w:cs="宋体"/>
                <w:sz w:val="24"/>
                <w:szCs w:val="24"/>
              </w:rPr>
            </w:pPr>
            <w:r>
              <w:rPr>
                <w:rFonts w:ascii="宋体" w:hAnsi="宋体" w:cs="宋体" w:hint="eastAsia"/>
                <w:sz w:val="24"/>
                <w:szCs w:val="24"/>
              </w:rPr>
              <w:t>人数</w:t>
            </w:r>
          </w:p>
        </w:tc>
        <w:tc>
          <w:tcPr>
            <w:tcW w:w="1513" w:type="dxa"/>
            <w:vAlign w:val="center"/>
          </w:tcPr>
          <w:p w:rsidR="00CD4A0A" w:rsidRDefault="00CD4A0A">
            <w:pPr>
              <w:spacing w:line="0" w:lineRule="atLeast"/>
              <w:jc w:val="center"/>
              <w:rPr>
                <w:rFonts w:ascii="宋体" w:hAnsi="宋体" w:cs="宋体"/>
                <w:sz w:val="24"/>
                <w:szCs w:val="24"/>
              </w:rPr>
            </w:pPr>
          </w:p>
        </w:tc>
        <w:tc>
          <w:tcPr>
            <w:tcW w:w="1513"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女职工</w:t>
            </w:r>
          </w:p>
          <w:p w:rsidR="00CD4A0A" w:rsidRDefault="007D3C60">
            <w:pPr>
              <w:spacing w:line="0" w:lineRule="atLeast"/>
              <w:jc w:val="center"/>
              <w:rPr>
                <w:rFonts w:ascii="宋体" w:hAnsi="宋体" w:cs="宋体"/>
                <w:sz w:val="24"/>
                <w:szCs w:val="24"/>
              </w:rPr>
            </w:pPr>
            <w:r>
              <w:rPr>
                <w:rFonts w:ascii="宋体" w:hAnsi="宋体" w:cs="宋体" w:hint="eastAsia"/>
                <w:sz w:val="24"/>
                <w:szCs w:val="24"/>
              </w:rPr>
              <w:t>占比（</w:t>
            </w:r>
            <w:r>
              <w:rPr>
                <w:rFonts w:ascii="宋体" w:hAnsi="宋体" w:cs="宋体" w:hint="eastAsia"/>
                <w:sz w:val="24"/>
                <w:szCs w:val="24"/>
              </w:rPr>
              <w:t>%</w:t>
            </w:r>
            <w:r>
              <w:rPr>
                <w:rFonts w:ascii="宋体" w:hAnsi="宋体" w:cs="宋体" w:hint="eastAsia"/>
                <w:sz w:val="24"/>
                <w:szCs w:val="24"/>
              </w:rPr>
              <w:t>）</w:t>
            </w:r>
          </w:p>
        </w:tc>
        <w:tc>
          <w:tcPr>
            <w:tcW w:w="1513" w:type="dxa"/>
            <w:gridSpan w:val="3"/>
            <w:vAlign w:val="center"/>
          </w:tcPr>
          <w:p w:rsidR="00CD4A0A" w:rsidRDefault="00CD4A0A">
            <w:pPr>
              <w:spacing w:line="0" w:lineRule="atLeast"/>
              <w:jc w:val="center"/>
              <w:rPr>
                <w:rFonts w:ascii="宋体" w:hAnsi="宋体" w:cs="宋体"/>
                <w:sz w:val="24"/>
                <w:szCs w:val="24"/>
              </w:rPr>
            </w:pPr>
          </w:p>
        </w:tc>
        <w:tc>
          <w:tcPr>
            <w:tcW w:w="1272"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主要负责人电话</w:t>
            </w:r>
          </w:p>
        </w:tc>
        <w:tc>
          <w:tcPr>
            <w:tcW w:w="1898" w:type="dxa"/>
            <w:vAlign w:val="center"/>
          </w:tcPr>
          <w:p w:rsidR="00CD4A0A" w:rsidRDefault="00CD4A0A">
            <w:pPr>
              <w:spacing w:line="0" w:lineRule="atLeast"/>
              <w:jc w:val="center"/>
              <w:rPr>
                <w:rFonts w:ascii="宋体" w:hAnsi="宋体" w:cs="宋体"/>
                <w:sz w:val="24"/>
                <w:szCs w:val="24"/>
              </w:rPr>
            </w:pPr>
          </w:p>
        </w:tc>
      </w:tr>
      <w:tr w:rsidR="00CD4A0A">
        <w:trPr>
          <w:trHeight w:val="446"/>
          <w:jc w:val="center"/>
        </w:trPr>
        <w:tc>
          <w:tcPr>
            <w:tcW w:w="1033"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所在单位名称</w:t>
            </w:r>
          </w:p>
        </w:tc>
        <w:tc>
          <w:tcPr>
            <w:tcW w:w="3026" w:type="dxa"/>
            <w:gridSpan w:val="2"/>
            <w:vAlign w:val="center"/>
          </w:tcPr>
          <w:p w:rsidR="00CD4A0A" w:rsidRDefault="00CD4A0A">
            <w:pPr>
              <w:spacing w:line="0" w:lineRule="atLeast"/>
              <w:jc w:val="center"/>
              <w:rPr>
                <w:rFonts w:ascii="宋体" w:hAnsi="宋体" w:cs="宋体"/>
                <w:sz w:val="24"/>
                <w:szCs w:val="24"/>
              </w:rPr>
            </w:pPr>
          </w:p>
        </w:tc>
        <w:tc>
          <w:tcPr>
            <w:tcW w:w="1513" w:type="dxa"/>
            <w:gridSpan w:val="3"/>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单位地址</w:t>
            </w:r>
          </w:p>
        </w:tc>
        <w:tc>
          <w:tcPr>
            <w:tcW w:w="3170" w:type="dxa"/>
            <w:gridSpan w:val="2"/>
            <w:vAlign w:val="center"/>
          </w:tcPr>
          <w:p w:rsidR="00CD4A0A" w:rsidRDefault="00CD4A0A">
            <w:pPr>
              <w:spacing w:line="0" w:lineRule="atLeast"/>
              <w:jc w:val="center"/>
              <w:rPr>
                <w:rFonts w:ascii="宋体" w:hAnsi="宋体" w:cs="宋体"/>
                <w:sz w:val="24"/>
                <w:szCs w:val="24"/>
              </w:rPr>
            </w:pPr>
          </w:p>
          <w:p w:rsidR="00CD4A0A" w:rsidRDefault="00CD4A0A">
            <w:pPr>
              <w:spacing w:line="0" w:lineRule="atLeast"/>
              <w:jc w:val="center"/>
              <w:rPr>
                <w:rFonts w:ascii="宋体" w:hAnsi="宋体" w:cs="宋体"/>
                <w:sz w:val="24"/>
                <w:szCs w:val="24"/>
              </w:rPr>
            </w:pPr>
          </w:p>
        </w:tc>
      </w:tr>
      <w:tr w:rsidR="00CD4A0A">
        <w:trPr>
          <w:trHeight w:val="1768"/>
          <w:jc w:val="center"/>
        </w:trPr>
        <w:tc>
          <w:tcPr>
            <w:tcW w:w="1033"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受过何种奖励</w:t>
            </w:r>
          </w:p>
        </w:tc>
        <w:tc>
          <w:tcPr>
            <w:tcW w:w="7709" w:type="dxa"/>
            <w:gridSpan w:val="7"/>
            <w:vAlign w:val="center"/>
          </w:tcPr>
          <w:p w:rsidR="00CD4A0A" w:rsidRDefault="00CD4A0A">
            <w:pPr>
              <w:spacing w:line="0" w:lineRule="atLeast"/>
              <w:jc w:val="center"/>
              <w:rPr>
                <w:rFonts w:ascii="宋体" w:hAnsi="宋体" w:cs="宋体"/>
                <w:sz w:val="24"/>
                <w:szCs w:val="24"/>
              </w:rPr>
            </w:pPr>
          </w:p>
        </w:tc>
      </w:tr>
      <w:tr w:rsidR="00CD4A0A">
        <w:trPr>
          <w:cantSplit/>
          <w:trHeight w:val="6952"/>
          <w:jc w:val="center"/>
        </w:trPr>
        <w:tc>
          <w:tcPr>
            <w:tcW w:w="1033" w:type="dxa"/>
            <w:tcBorders>
              <w:bottom w:val="single" w:sz="4" w:space="0" w:color="auto"/>
            </w:tcBorders>
          </w:tcPr>
          <w:p w:rsidR="00CD4A0A" w:rsidRDefault="007D3C60">
            <w:pPr>
              <w:spacing w:line="0" w:lineRule="atLeast"/>
              <w:rPr>
                <w:rFonts w:ascii="宋体" w:hAnsi="宋体" w:cs="宋体"/>
                <w:b/>
                <w:bCs/>
                <w:sz w:val="24"/>
                <w:szCs w:val="24"/>
              </w:rPr>
            </w:pPr>
            <w:r>
              <w:rPr>
                <w:rFonts w:ascii="宋体" w:hAnsi="宋体" w:cs="宋体" w:hint="eastAsia"/>
                <w:b/>
                <w:bCs/>
                <w:sz w:val="24"/>
                <w:szCs w:val="24"/>
              </w:rPr>
              <w:t xml:space="preserve">　</w:t>
            </w:r>
          </w:p>
          <w:p w:rsidR="00CD4A0A" w:rsidRDefault="007D3C60">
            <w:pPr>
              <w:spacing w:line="0" w:lineRule="atLeast"/>
              <w:ind w:firstLineChars="100" w:firstLine="240"/>
              <w:rPr>
                <w:rFonts w:ascii="宋体" w:hAnsi="宋体" w:cs="宋体"/>
                <w:sz w:val="24"/>
                <w:szCs w:val="24"/>
              </w:rPr>
            </w:pPr>
            <w:r>
              <w:rPr>
                <w:rFonts w:ascii="宋体" w:hAnsi="宋体" w:cs="宋体" w:hint="eastAsia"/>
                <w:sz w:val="24"/>
                <w:szCs w:val="24"/>
              </w:rPr>
              <w:t>主</w:t>
            </w:r>
          </w:p>
          <w:p w:rsidR="00CD4A0A" w:rsidRDefault="00CD4A0A">
            <w:pPr>
              <w:spacing w:line="0" w:lineRule="atLeast"/>
              <w:rPr>
                <w:rFonts w:ascii="宋体" w:hAnsi="宋体" w:cs="宋体"/>
                <w:sz w:val="24"/>
                <w:szCs w:val="24"/>
              </w:rPr>
            </w:pPr>
          </w:p>
          <w:p w:rsidR="00CD4A0A" w:rsidRDefault="007D3C60">
            <w:pPr>
              <w:spacing w:line="0" w:lineRule="atLeast"/>
              <w:ind w:firstLineChars="100" w:firstLine="240"/>
              <w:rPr>
                <w:rFonts w:ascii="宋体" w:hAnsi="宋体" w:cs="宋体"/>
                <w:sz w:val="24"/>
                <w:szCs w:val="24"/>
              </w:rPr>
            </w:pPr>
            <w:r>
              <w:rPr>
                <w:rFonts w:ascii="宋体" w:hAnsi="宋体" w:cs="宋体" w:hint="eastAsia"/>
                <w:sz w:val="24"/>
                <w:szCs w:val="24"/>
              </w:rPr>
              <w:t>要</w:t>
            </w:r>
          </w:p>
          <w:p w:rsidR="00CD4A0A" w:rsidRDefault="00CD4A0A">
            <w:pPr>
              <w:spacing w:line="0" w:lineRule="atLeast"/>
              <w:ind w:firstLineChars="100" w:firstLine="240"/>
              <w:rPr>
                <w:rFonts w:ascii="宋体" w:hAnsi="宋体" w:cs="宋体"/>
                <w:sz w:val="24"/>
                <w:szCs w:val="24"/>
              </w:rPr>
            </w:pPr>
          </w:p>
          <w:p w:rsidR="00CD4A0A" w:rsidRDefault="007D3C60">
            <w:pPr>
              <w:spacing w:line="0" w:lineRule="atLeast"/>
              <w:ind w:firstLineChars="100" w:firstLine="240"/>
              <w:rPr>
                <w:rFonts w:ascii="宋体" w:hAnsi="宋体" w:cs="宋体"/>
                <w:sz w:val="24"/>
                <w:szCs w:val="24"/>
              </w:rPr>
            </w:pPr>
            <w:r>
              <w:rPr>
                <w:rFonts w:ascii="宋体" w:hAnsi="宋体" w:cs="宋体" w:hint="eastAsia"/>
                <w:sz w:val="24"/>
                <w:szCs w:val="24"/>
              </w:rPr>
              <w:t>事</w:t>
            </w:r>
          </w:p>
          <w:p w:rsidR="00CD4A0A" w:rsidRDefault="00CD4A0A">
            <w:pPr>
              <w:spacing w:line="0" w:lineRule="atLeast"/>
              <w:rPr>
                <w:rFonts w:ascii="宋体" w:hAnsi="宋体" w:cs="宋体"/>
                <w:sz w:val="24"/>
                <w:szCs w:val="24"/>
              </w:rPr>
            </w:pPr>
          </w:p>
          <w:p w:rsidR="00CD4A0A" w:rsidRDefault="007D3C60">
            <w:pPr>
              <w:spacing w:line="0" w:lineRule="atLeast"/>
              <w:ind w:firstLineChars="100" w:firstLine="240"/>
              <w:rPr>
                <w:rFonts w:ascii="宋体" w:hAnsi="宋体" w:cs="宋体"/>
                <w:sz w:val="24"/>
                <w:szCs w:val="24"/>
              </w:rPr>
            </w:pPr>
            <w:r>
              <w:rPr>
                <w:rFonts w:ascii="宋体" w:hAnsi="宋体" w:cs="宋体" w:hint="eastAsia"/>
                <w:sz w:val="24"/>
                <w:szCs w:val="24"/>
              </w:rPr>
              <w:t>迹</w:t>
            </w:r>
          </w:p>
          <w:p w:rsidR="00CD4A0A" w:rsidRDefault="00CD4A0A">
            <w:pPr>
              <w:spacing w:line="0" w:lineRule="atLeast"/>
              <w:rPr>
                <w:rFonts w:ascii="宋体" w:hAnsi="宋体" w:cs="宋体"/>
                <w:sz w:val="24"/>
                <w:szCs w:val="24"/>
              </w:rPr>
            </w:pPr>
          </w:p>
        </w:tc>
        <w:tc>
          <w:tcPr>
            <w:tcW w:w="7709" w:type="dxa"/>
            <w:gridSpan w:val="7"/>
            <w:tcBorders>
              <w:bottom w:val="single" w:sz="4" w:space="0" w:color="auto"/>
            </w:tcBorders>
          </w:tcPr>
          <w:p w:rsidR="00CD4A0A" w:rsidRDefault="007D3C60">
            <w:pPr>
              <w:pStyle w:val="-1"/>
              <w:ind w:firstLineChars="0" w:firstLine="0"/>
              <w:rPr>
                <w:rFonts w:ascii="宋体" w:hAnsi="宋体" w:cs="宋体"/>
                <w:sz w:val="24"/>
                <w:szCs w:val="24"/>
              </w:rPr>
            </w:pPr>
            <w:r>
              <w:rPr>
                <w:rFonts w:ascii="宋体" w:hAnsi="宋体" w:cs="宋体" w:hint="eastAsia"/>
                <w:sz w:val="24"/>
                <w:szCs w:val="24"/>
              </w:rPr>
              <w:t>此处填写简要事迹，</w:t>
            </w:r>
            <w:r>
              <w:rPr>
                <w:rFonts w:ascii="宋体" w:hAnsi="宋体" w:cs="宋体" w:hint="eastAsia"/>
                <w:sz w:val="24"/>
                <w:szCs w:val="24"/>
              </w:rPr>
              <w:t>2000</w:t>
            </w:r>
            <w:r>
              <w:rPr>
                <w:rFonts w:ascii="宋体" w:hAnsi="宋体" w:cs="宋体" w:hint="eastAsia"/>
                <w:sz w:val="24"/>
                <w:szCs w:val="24"/>
              </w:rPr>
              <w:t>字事迹材料另附。</w:t>
            </w:r>
          </w:p>
          <w:p w:rsidR="00CD4A0A" w:rsidRDefault="00CD4A0A">
            <w:pPr>
              <w:pStyle w:val="a4"/>
              <w:rPr>
                <w:rFonts w:ascii="宋体" w:hAnsi="宋体" w:cs="宋体"/>
                <w:szCs w:val="24"/>
              </w:rPr>
            </w:pPr>
          </w:p>
          <w:p w:rsidR="00CD4A0A" w:rsidRDefault="00CD4A0A" w:rsidP="007F384A">
            <w:pPr>
              <w:pStyle w:val="-1"/>
              <w:ind w:firstLine="480"/>
              <w:rPr>
                <w:rFonts w:ascii="宋体" w:hAnsi="宋体" w:cs="宋体"/>
                <w:sz w:val="24"/>
                <w:szCs w:val="24"/>
              </w:rPr>
            </w:pPr>
          </w:p>
          <w:p w:rsidR="00CD4A0A" w:rsidRDefault="00CD4A0A">
            <w:pPr>
              <w:pStyle w:val="a4"/>
              <w:rPr>
                <w:rFonts w:ascii="宋体" w:hAnsi="宋体" w:cs="宋体"/>
                <w:szCs w:val="24"/>
              </w:rPr>
            </w:pPr>
          </w:p>
          <w:p w:rsidR="00CD4A0A" w:rsidRDefault="00CD4A0A" w:rsidP="007F384A">
            <w:pPr>
              <w:pStyle w:val="-1"/>
              <w:ind w:firstLine="480"/>
              <w:rPr>
                <w:rFonts w:ascii="宋体" w:hAnsi="宋体" w:cs="宋体"/>
                <w:sz w:val="24"/>
                <w:szCs w:val="24"/>
              </w:rPr>
            </w:pPr>
          </w:p>
          <w:p w:rsidR="00CD4A0A" w:rsidRDefault="00CD4A0A">
            <w:pPr>
              <w:pStyle w:val="a4"/>
              <w:rPr>
                <w:rFonts w:ascii="宋体" w:hAnsi="宋体" w:cs="宋体"/>
                <w:szCs w:val="24"/>
              </w:rPr>
            </w:pPr>
          </w:p>
          <w:p w:rsidR="00CD4A0A" w:rsidRDefault="00CD4A0A" w:rsidP="007F384A">
            <w:pPr>
              <w:pStyle w:val="-1"/>
              <w:ind w:firstLine="480"/>
              <w:rPr>
                <w:rFonts w:ascii="宋体" w:hAnsi="宋体" w:cs="宋体"/>
                <w:sz w:val="24"/>
                <w:szCs w:val="24"/>
              </w:rPr>
            </w:pPr>
          </w:p>
          <w:p w:rsidR="00CD4A0A" w:rsidRDefault="00CD4A0A">
            <w:pPr>
              <w:pStyle w:val="a4"/>
              <w:rPr>
                <w:rFonts w:ascii="宋体" w:hAnsi="宋体" w:cs="宋体"/>
                <w:szCs w:val="24"/>
              </w:rPr>
            </w:pPr>
          </w:p>
          <w:p w:rsidR="00CD4A0A" w:rsidRDefault="00CD4A0A" w:rsidP="007F384A">
            <w:pPr>
              <w:pStyle w:val="-1"/>
              <w:ind w:firstLine="480"/>
              <w:rPr>
                <w:rFonts w:ascii="宋体" w:hAnsi="宋体" w:cs="宋体"/>
                <w:sz w:val="24"/>
                <w:szCs w:val="24"/>
              </w:rPr>
            </w:pPr>
          </w:p>
          <w:p w:rsidR="00CD4A0A" w:rsidRDefault="00CD4A0A">
            <w:pPr>
              <w:pStyle w:val="a4"/>
              <w:rPr>
                <w:rFonts w:ascii="宋体" w:hAnsi="宋体" w:cs="宋体"/>
                <w:szCs w:val="24"/>
              </w:rPr>
            </w:pPr>
          </w:p>
          <w:p w:rsidR="00CD4A0A" w:rsidRDefault="00CD4A0A" w:rsidP="007F384A">
            <w:pPr>
              <w:pStyle w:val="-1"/>
              <w:ind w:firstLine="480"/>
              <w:rPr>
                <w:rFonts w:ascii="宋体" w:hAnsi="宋体" w:cs="宋体"/>
                <w:sz w:val="24"/>
                <w:szCs w:val="24"/>
              </w:rPr>
            </w:pPr>
          </w:p>
          <w:p w:rsidR="00CD4A0A" w:rsidRDefault="00CD4A0A">
            <w:pPr>
              <w:pStyle w:val="a4"/>
            </w:pPr>
          </w:p>
        </w:tc>
      </w:tr>
      <w:tr w:rsidR="00CD4A0A">
        <w:trPr>
          <w:cantSplit/>
          <w:trHeight w:hRule="exact" w:val="3063"/>
          <w:jc w:val="center"/>
        </w:trPr>
        <w:tc>
          <w:tcPr>
            <w:tcW w:w="1033"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lastRenderedPageBreak/>
              <w:t>所在单位工会</w:t>
            </w:r>
          </w:p>
          <w:p w:rsidR="00CD4A0A" w:rsidRDefault="007D3C60">
            <w:pPr>
              <w:spacing w:line="0" w:lineRule="atLeast"/>
              <w:jc w:val="center"/>
              <w:rPr>
                <w:rFonts w:ascii="宋体" w:hAnsi="宋体" w:cs="宋体"/>
                <w:sz w:val="24"/>
                <w:szCs w:val="24"/>
              </w:rPr>
            </w:pPr>
            <w:r>
              <w:rPr>
                <w:rFonts w:ascii="宋体" w:hAnsi="宋体" w:cs="宋体" w:hint="eastAsia"/>
                <w:sz w:val="24"/>
                <w:szCs w:val="24"/>
              </w:rPr>
              <w:t>意见</w:t>
            </w:r>
          </w:p>
        </w:tc>
        <w:tc>
          <w:tcPr>
            <w:tcW w:w="3331" w:type="dxa"/>
            <w:gridSpan w:val="3"/>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p>
          <w:p w:rsidR="00CD4A0A" w:rsidRDefault="00CD4A0A">
            <w:pPr>
              <w:spacing w:line="0" w:lineRule="atLeast"/>
              <w:jc w:val="center"/>
              <w:rPr>
                <w:rFonts w:ascii="宋体" w:hAnsi="宋体" w:cs="宋体"/>
                <w:sz w:val="24"/>
                <w:szCs w:val="24"/>
              </w:rPr>
            </w:pPr>
          </w:p>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（盖章）</w:t>
            </w:r>
          </w:p>
          <w:p w:rsidR="00CD4A0A" w:rsidRDefault="007D3C60">
            <w:pPr>
              <w:spacing w:line="0" w:lineRule="atLeast"/>
              <w:jc w:val="right"/>
              <w:rPr>
                <w:rFonts w:ascii="宋体" w:hAnsi="宋体" w:cs="宋体"/>
                <w:b/>
                <w:bCs/>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c>
          <w:tcPr>
            <w:tcW w:w="1134"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县（市、区）总工会意见</w:t>
            </w:r>
          </w:p>
        </w:tc>
        <w:tc>
          <w:tcPr>
            <w:tcW w:w="3244" w:type="dxa"/>
            <w:gridSpan w:val="3"/>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r w:rsidR="00CD4A0A">
        <w:trPr>
          <w:cantSplit/>
          <w:trHeight w:hRule="exact" w:val="3018"/>
          <w:jc w:val="center"/>
        </w:trPr>
        <w:tc>
          <w:tcPr>
            <w:tcW w:w="1033"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县（市、区）人力资源社会保障局意见</w:t>
            </w:r>
          </w:p>
        </w:tc>
        <w:tc>
          <w:tcPr>
            <w:tcW w:w="3331" w:type="dxa"/>
            <w:gridSpan w:val="3"/>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（盖章）</w:t>
            </w:r>
          </w:p>
          <w:p w:rsidR="00CD4A0A" w:rsidRDefault="007D3C60">
            <w:pPr>
              <w:spacing w:line="0" w:lineRule="atLeast"/>
              <w:jc w:val="right"/>
              <w:rPr>
                <w:rFonts w:ascii="宋体" w:hAnsi="宋体" w:cs="宋体"/>
                <w:b/>
                <w:bCs/>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c>
          <w:tcPr>
            <w:tcW w:w="1134"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设区市总工会意见</w:t>
            </w:r>
          </w:p>
        </w:tc>
        <w:tc>
          <w:tcPr>
            <w:tcW w:w="3244" w:type="dxa"/>
            <w:gridSpan w:val="3"/>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（盖章）</w:t>
            </w:r>
          </w:p>
          <w:p w:rsidR="00CD4A0A" w:rsidRDefault="007D3C60">
            <w:pPr>
              <w:spacing w:line="0" w:lineRule="atLeast"/>
              <w:jc w:val="right"/>
              <w:rPr>
                <w:rFonts w:ascii="宋体" w:hAnsi="宋体" w:cs="宋体"/>
                <w:b/>
                <w:bCs/>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r w:rsidR="00CD4A0A">
        <w:trPr>
          <w:cantSplit/>
          <w:trHeight w:hRule="exact" w:val="3093"/>
          <w:jc w:val="center"/>
        </w:trPr>
        <w:tc>
          <w:tcPr>
            <w:tcW w:w="1033"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设区市人力资源社会保障局意见</w:t>
            </w:r>
          </w:p>
        </w:tc>
        <w:tc>
          <w:tcPr>
            <w:tcW w:w="3331" w:type="dxa"/>
            <w:gridSpan w:val="3"/>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c>
          <w:tcPr>
            <w:tcW w:w="1134"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省各产业（厅、局、企业）工会意见</w:t>
            </w:r>
          </w:p>
        </w:tc>
        <w:tc>
          <w:tcPr>
            <w:tcW w:w="3244" w:type="dxa"/>
            <w:gridSpan w:val="3"/>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r w:rsidR="00CD4A0A">
        <w:trPr>
          <w:cantSplit/>
          <w:trHeight w:hRule="exact" w:val="3118"/>
          <w:jc w:val="center"/>
        </w:trPr>
        <w:tc>
          <w:tcPr>
            <w:tcW w:w="1033"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省人力资源社会保障厅意见</w:t>
            </w:r>
          </w:p>
        </w:tc>
        <w:tc>
          <w:tcPr>
            <w:tcW w:w="3331" w:type="dxa"/>
            <w:gridSpan w:val="3"/>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c>
          <w:tcPr>
            <w:tcW w:w="1134"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省总工会意见</w:t>
            </w:r>
          </w:p>
        </w:tc>
        <w:tc>
          <w:tcPr>
            <w:tcW w:w="3244" w:type="dxa"/>
            <w:gridSpan w:val="3"/>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bl>
    <w:p w:rsidR="00CD4A0A" w:rsidRDefault="007D3C60">
      <w:pPr>
        <w:widowControl/>
        <w:jc w:val="left"/>
        <w:rPr>
          <w:rFonts w:ascii="黑体" w:eastAsia="黑体" w:hAnsi="Times New Roman" w:cs="Times New Roman"/>
          <w:sz w:val="32"/>
          <w:szCs w:val="24"/>
        </w:rPr>
      </w:pPr>
      <w:r>
        <w:rPr>
          <w:rFonts w:ascii="黑体" w:eastAsia="黑体" w:hAnsi="Times New Roman" w:cs="Times New Roman"/>
          <w:sz w:val="32"/>
          <w:szCs w:val="24"/>
        </w:rPr>
        <w:br w:type="page"/>
      </w:r>
    </w:p>
    <w:p w:rsidR="00CD4A0A" w:rsidRDefault="007D3C60">
      <w:pPr>
        <w:widowControl/>
        <w:jc w:val="left"/>
        <w:rPr>
          <w:rFonts w:ascii="黑体" w:eastAsia="黑体" w:hAnsi="Times New Roman" w:cs="Times New Roman"/>
          <w:sz w:val="32"/>
          <w:szCs w:val="24"/>
        </w:rPr>
      </w:pPr>
      <w:r>
        <w:rPr>
          <w:rFonts w:ascii="黑体" w:eastAsia="黑体" w:hAnsi="Times New Roman" w:cs="Times New Roman" w:hint="eastAsia"/>
          <w:sz w:val="32"/>
          <w:szCs w:val="24"/>
        </w:rPr>
        <w:lastRenderedPageBreak/>
        <w:t>附件</w:t>
      </w:r>
      <w:r>
        <w:rPr>
          <w:rFonts w:ascii="黑体" w:eastAsia="黑体" w:hAnsi="Times New Roman" w:cs="Times New Roman" w:hint="eastAsia"/>
          <w:sz w:val="32"/>
          <w:szCs w:val="24"/>
        </w:rPr>
        <w:t>2</w:t>
      </w:r>
    </w:p>
    <w:p w:rsidR="00CD4A0A" w:rsidRDefault="007D3C60">
      <w:pPr>
        <w:spacing w:line="600" w:lineRule="exact"/>
        <w:jc w:val="center"/>
        <w:rPr>
          <w:rFonts w:ascii="方正小标宋简体" w:eastAsia="方正小标宋简体" w:hAnsi="宋体" w:cs="Times New Roman"/>
          <w:bCs/>
          <w:sz w:val="44"/>
          <w:szCs w:val="44"/>
        </w:rPr>
      </w:pPr>
      <w:r>
        <w:rPr>
          <w:rFonts w:ascii="方正小标宋简体" w:eastAsia="方正小标宋简体" w:hAnsi="宋体" w:cs="Times New Roman" w:hint="eastAsia"/>
          <w:bCs/>
          <w:sz w:val="44"/>
          <w:szCs w:val="44"/>
        </w:rPr>
        <w:t>江苏省五一巾帼标兵推荐审批表</w:t>
      </w:r>
    </w:p>
    <w:p w:rsidR="00CD4A0A" w:rsidRDefault="00CD4A0A">
      <w:pPr>
        <w:spacing w:line="600" w:lineRule="exact"/>
        <w:jc w:val="center"/>
        <w:rPr>
          <w:rFonts w:ascii="宋体" w:hAnsi="宋体" w:cs="Times New Roman"/>
          <w:b/>
          <w:bCs/>
          <w:sz w:val="36"/>
          <w:szCs w:val="36"/>
        </w:rPr>
      </w:pP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395"/>
        <w:gridCol w:w="179"/>
        <w:gridCol w:w="945"/>
        <w:gridCol w:w="916"/>
        <w:gridCol w:w="844"/>
        <w:gridCol w:w="311"/>
        <w:gridCol w:w="659"/>
        <w:gridCol w:w="915"/>
        <w:gridCol w:w="554"/>
        <w:gridCol w:w="1119"/>
      </w:tblGrid>
      <w:tr w:rsidR="00CD4A0A">
        <w:trPr>
          <w:trHeight w:val="567"/>
          <w:jc w:val="center"/>
        </w:trPr>
        <w:tc>
          <w:tcPr>
            <w:tcW w:w="942"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姓名</w:t>
            </w:r>
          </w:p>
        </w:tc>
        <w:tc>
          <w:tcPr>
            <w:tcW w:w="1574" w:type="dxa"/>
            <w:gridSpan w:val="2"/>
            <w:vAlign w:val="center"/>
          </w:tcPr>
          <w:p w:rsidR="00CD4A0A" w:rsidRDefault="00CD4A0A">
            <w:pPr>
              <w:spacing w:line="0" w:lineRule="atLeast"/>
              <w:jc w:val="center"/>
              <w:rPr>
                <w:rFonts w:ascii="宋体" w:hAnsi="宋体" w:cs="宋体"/>
                <w:sz w:val="24"/>
                <w:szCs w:val="24"/>
              </w:rPr>
            </w:pPr>
          </w:p>
        </w:tc>
        <w:tc>
          <w:tcPr>
            <w:tcW w:w="945"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年龄</w:t>
            </w:r>
          </w:p>
        </w:tc>
        <w:tc>
          <w:tcPr>
            <w:tcW w:w="916" w:type="dxa"/>
            <w:vAlign w:val="center"/>
          </w:tcPr>
          <w:p w:rsidR="00CD4A0A" w:rsidRDefault="00CD4A0A">
            <w:pPr>
              <w:spacing w:line="0" w:lineRule="atLeast"/>
              <w:jc w:val="center"/>
              <w:rPr>
                <w:rFonts w:ascii="宋体" w:hAnsi="宋体" w:cs="宋体"/>
                <w:sz w:val="24"/>
                <w:szCs w:val="24"/>
              </w:rPr>
            </w:pPr>
          </w:p>
        </w:tc>
        <w:tc>
          <w:tcPr>
            <w:tcW w:w="844"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文化</w:t>
            </w:r>
          </w:p>
          <w:p w:rsidR="00CD4A0A" w:rsidRDefault="007D3C60">
            <w:pPr>
              <w:spacing w:line="0" w:lineRule="atLeast"/>
              <w:jc w:val="center"/>
              <w:rPr>
                <w:rFonts w:ascii="宋体" w:hAnsi="宋体" w:cs="宋体"/>
                <w:sz w:val="24"/>
                <w:szCs w:val="24"/>
              </w:rPr>
            </w:pPr>
            <w:r>
              <w:rPr>
                <w:rFonts w:ascii="宋体" w:hAnsi="宋体" w:cs="宋体" w:hint="eastAsia"/>
                <w:sz w:val="24"/>
                <w:szCs w:val="24"/>
              </w:rPr>
              <w:t>程度</w:t>
            </w:r>
          </w:p>
        </w:tc>
        <w:tc>
          <w:tcPr>
            <w:tcW w:w="970" w:type="dxa"/>
            <w:gridSpan w:val="2"/>
            <w:vAlign w:val="center"/>
          </w:tcPr>
          <w:p w:rsidR="00CD4A0A" w:rsidRDefault="00CD4A0A">
            <w:pPr>
              <w:spacing w:line="0" w:lineRule="atLeast"/>
              <w:jc w:val="center"/>
              <w:rPr>
                <w:rFonts w:ascii="宋体" w:hAnsi="宋体" w:cs="宋体"/>
                <w:sz w:val="24"/>
                <w:szCs w:val="24"/>
              </w:rPr>
            </w:pPr>
          </w:p>
        </w:tc>
        <w:tc>
          <w:tcPr>
            <w:tcW w:w="1469" w:type="dxa"/>
            <w:gridSpan w:val="2"/>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政治面貌</w:t>
            </w:r>
          </w:p>
        </w:tc>
        <w:tc>
          <w:tcPr>
            <w:tcW w:w="1119" w:type="dxa"/>
            <w:vAlign w:val="center"/>
          </w:tcPr>
          <w:p w:rsidR="00CD4A0A" w:rsidRDefault="00CD4A0A">
            <w:pPr>
              <w:spacing w:line="0" w:lineRule="atLeast"/>
              <w:jc w:val="center"/>
              <w:rPr>
                <w:rFonts w:ascii="宋体" w:hAnsi="宋体" w:cs="宋体"/>
                <w:sz w:val="24"/>
                <w:szCs w:val="24"/>
              </w:rPr>
            </w:pPr>
          </w:p>
        </w:tc>
      </w:tr>
      <w:tr w:rsidR="00CD4A0A">
        <w:trPr>
          <w:cantSplit/>
          <w:trHeight w:val="573"/>
          <w:jc w:val="center"/>
        </w:trPr>
        <w:tc>
          <w:tcPr>
            <w:tcW w:w="942"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工作</w:t>
            </w:r>
          </w:p>
          <w:p w:rsidR="00CD4A0A" w:rsidRDefault="007D3C60">
            <w:pPr>
              <w:spacing w:line="0" w:lineRule="atLeast"/>
              <w:jc w:val="center"/>
              <w:rPr>
                <w:rFonts w:ascii="宋体" w:hAnsi="宋体" w:cs="宋体"/>
                <w:sz w:val="24"/>
                <w:szCs w:val="24"/>
              </w:rPr>
            </w:pPr>
            <w:r>
              <w:rPr>
                <w:rFonts w:ascii="宋体" w:hAnsi="宋体" w:cs="宋体" w:hint="eastAsia"/>
                <w:sz w:val="24"/>
                <w:szCs w:val="24"/>
              </w:rPr>
              <w:t>单位</w:t>
            </w:r>
          </w:p>
        </w:tc>
        <w:tc>
          <w:tcPr>
            <w:tcW w:w="5249" w:type="dxa"/>
            <w:gridSpan w:val="7"/>
            <w:vAlign w:val="center"/>
          </w:tcPr>
          <w:p w:rsidR="00CD4A0A" w:rsidRDefault="00CD4A0A">
            <w:pPr>
              <w:spacing w:line="0" w:lineRule="atLeast"/>
              <w:jc w:val="center"/>
              <w:rPr>
                <w:rFonts w:ascii="宋体" w:hAnsi="宋体" w:cs="宋体"/>
                <w:sz w:val="24"/>
                <w:szCs w:val="24"/>
              </w:rPr>
            </w:pPr>
          </w:p>
        </w:tc>
        <w:tc>
          <w:tcPr>
            <w:tcW w:w="1469" w:type="dxa"/>
            <w:gridSpan w:val="2"/>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职务</w:t>
            </w:r>
          </w:p>
          <w:p w:rsidR="00CD4A0A" w:rsidRDefault="007D3C60">
            <w:pPr>
              <w:spacing w:line="0" w:lineRule="atLeast"/>
              <w:jc w:val="center"/>
              <w:rPr>
                <w:rFonts w:ascii="宋体" w:hAnsi="宋体" w:cs="宋体"/>
                <w:sz w:val="24"/>
                <w:szCs w:val="24"/>
              </w:rPr>
            </w:pPr>
            <w:r>
              <w:rPr>
                <w:rFonts w:ascii="宋体" w:hAnsi="宋体" w:cs="宋体" w:hint="eastAsia"/>
                <w:sz w:val="24"/>
                <w:szCs w:val="24"/>
              </w:rPr>
              <w:t>（工种）</w:t>
            </w:r>
          </w:p>
        </w:tc>
        <w:tc>
          <w:tcPr>
            <w:tcW w:w="1119" w:type="dxa"/>
            <w:vAlign w:val="center"/>
          </w:tcPr>
          <w:p w:rsidR="00CD4A0A" w:rsidRDefault="00CD4A0A">
            <w:pPr>
              <w:spacing w:line="0" w:lineRule="atLeast"/>
              <w:jc w:val="center"/>
              <w:rPr>
                <w:rFonts w:ascii="宋体" w:hAnsi="宋体" w:cs="宋体"/>
                <w:sz w:val="24"/>
                <w:szCs w:val="24"/>
              </w:rPr>
            </w:pPr>
          </w:p>
        </w:tc>
      </w:tr>
      <w:tr w:rsidR="00CD4A0A">
        <w:trPr>
          <w:trHeight w:val="2108"/>
          <w:jc w:val="center"/>
        </w:trPr>
        <w:tc>
          <w:tcPr>
            <w:tcW w:w="2337" w:type="dxa"/>
            <w:gridSpan w:val="2"/>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受过何种奖励（含参加省、市引领性劳动和技能竞赛情况）</w:t>
            </w:r>
          </w:p>
        </w:tc>
        <w:tc>
          <w:tcPr>
            <w:tcW w:w="3854" w:type="dxa"/>
            <w:gridSpan w:val="6"/>
            <w:vAlign w:val="center"/>
          </w:tcPr>
          <w:p w:rsidR="00CD4A0A" w:rsidRDefault="00CD4A0A">
            <w:pPr>
              <w:spacing w:line="0" w:lineRule="atLeast"/>
              <w:jc w:val="center"/>
              <w:rPr>
                <w:rFonts w:ascii="宋体" w:hAnsi="宋体" w:cs="宋体"/>
                <w:sz w:val="24"/>
                <w:szCs w:val="24"/>
              </w:rPr>
            </w:pPr>
          </w:p>
        </w:tc>
        <w:tc>
          <w:tcPr>
            <w:tcW w:w="915"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联系电话</w:t>
            </w:r>
          </w:p>
        </w:tc>
        <w:tc>
          <w:tcPr>
            <w:tcW w:w="1673" w:type="dxa"/>
            <w:gridSpan w:val="2"/>
            <w:vAlign w:val="center"/>
          </w:tcPr>
          <w:p w:rsidR="00CD4A0A" w:rsidRDefault="00CD4A0A">
            <w:pPr>
              <w:spacing w:line="0" w:lineRule="atLeast"/>
              <w:jc w:val="center"/>
              <w:rPr>
                <w:rFonts w:ascii="宋体" w:hAnsi="宋体" w:cs="宋体"/>
                <w:sz w:val="24"/>
                <w:szCs w:val="24"/>
              </w:rPr>
            </w:pPr>
          </w:p>
        </w:tc>
      </w:tr>
      <w:tr w:rsidR="00CD4A0A">
        <w:trPr>
          <w:cantSplit/>
          <w:trHeight w:val="7182"/>
          <w:jc w:val="center"/>
        </w:trPr>
        <w:tc>
          <w:tcPr>
            <w:tcW w:w="942" w:type="dxa"/>
            <w:tcBorders>
              <w:bottom w:val="single" w:sz="4" w:space="0" w:color="auto"/>
            </w:tcBorders>
          </w:tcPr>
          <w:p w:rsidR="00CD4A0A" w:rsidRDefault="007D3C60">
            <w:pPr>
              <w:spacing w:line="0" w:lineRule="atLeast"/>
              <w:rPr>
                <w:rFonts w:ascii="宋体" w:hAnsi="宋体" w:cs="宋体"/>
                <w:b/>
                <w:bCs/>
                <w:sz w:val="24"/>
                <w:szCs w:val="24"/>
              </w:rPr>
            </w:pPr>
            <w:r>
              <w:rPr>
                <w:rFonts w:ascii="宋体" w:hAnsi="宋体" w:cs="宋体" w:hint="eastAsia"/>
                <w:b/>
                <w:bCs/>
                <w:sz w:val="24"/>
                <w:szCs w:val="24"/>
              </w:rPr>
              <w:t xml:space="preserve">　</w:t>
            </w:r>
          </w:p>
          <w:p w:rsidR="00CD4A0A" w:rsidRDefault="00CD4A0A">
            <w:pPr>
              <w:spacing w:line="0" w:lineRule="atLeast"/>
              <w:ind w:firstLineChars="100" w:firstLine="240"/>
              <w:rPr>
                <w:rFonts w:ascii="宋体" w:hAnsi="宋体" w:cs="宋体"/>
                <w:sz w:val="24"/>
                <w:szCs w:val="24"/>
              </w:rPr>
            </w:pPr>
          </w:p>
          <w:p w:rsidR="00CD4A0A" w:rsidRDefault="00CD4A0A">
            <w:pPr>
              <w:spacing w:line="0" w:lineRule="atLeast"/>
              <w:ind w:firstLineChars="100" w:firstLine="240"/>
              <w:rPr>
                <w:rFonts w:ascii="宋体" w:hAnsi="宋体" w:cs="宋体"/>
                <w:sz w:val="24"/>
                <w:szCs w:val="24"/>
              </w:rPr>
            </w:pPr>
          </w:p>
          <w:p w:rsidR="00CD4A0A" w:rsidRDefault="007D3C60">
            <w:pPr>
              <w:spacing w:line="0" w:lineRule="atLeast"/>
              <w:ind w:firstLineChars="100" w:firstLine="240"/>
              <w:rPr>
                <w:rFonts w:ascii="宋体" w:hAnsi="宋体" w:cs="宋体"/>
                <w:sz w:val="24"/>
                <w:szCs w:val="24"/>
              </w:rPr>
            </w:pPr>
            <w:r>
              <w:rPr>
                <w:rFonts w:ascii="宋体" w:hAnsi="宋体" w:cs="宋体" w:hint="eastAsia"/>
                <w:sz w:val="24"/>
                <w:szCs w:val="24"/>
              </w:rPr>
              <w:t>主</w:t>
            </w:r>
          </w:p>
          <w:p w:rsidR="00CD4A0A" w:rsidRDefault="00CD4A0A">
            <w:pPr>
              <w:spacing w:line="0" w:lineRule="atLeast"/>
              <w:rPr>
                <w:rFonts w:ascii="宋体" w:hAnsi="宋体" w:cs="宋体"/>
                <w:sz w:val="24"/>
                <w:szCs w:val="24"/>
              </w:rPr>
            </w:pPr>
          </w:p>
          <w:p w:rsidR="00CD4A0A" w:rsidRDefault="007D3C60">
            <w:pPr>
              <w:spacing w:line="0" w:lineRule="atLeast"/>
              <w:ind w:firstLineChars="100" w:firstLine="240"/>
              <w:rPr>
                <w:rFonts w:ascii="宋体" w:hAnsi="宋体" w:cs="宋体"/>
                <w:sz w:val="24"/>
                <w:szCs w:val="24"/>
              </w:rPr>
            </w:pPr>
            <w:r>
              <w:rPr>
                <w:rFonts w:ascii="宋体" w:hAnsi="宋体" w:cs="宋体" w:hint="eastAsia"/>
                <w:sz w:val="24"/>
                <w:szCs w:val="24"/>
              </w:rPr>
              <w:t>要</w:t>
            </w:r>
          </w:p>
          <w:p w:rsidR="00CD4A0A" w:rsidRDefault="00CD4A0A">
            <w:pPr>
              <w:spacing w:line="0" w:lineRule="atLeast"/>
              <w:ind w:firstLineChars="100" w:firstLine="240"/>
              <w:rPr>
                <w:rFonts w:ascii="宋体" w:hAnsi="宋体" w:cs="宋体"/>
                <w:sz w:val="24"/>
                <w:szCs w:val="24"/>
              </w:rPr>
            </w:pPr>
          </w:p>
          <w:p w:rsidR="00CD4A0A" w:rsidRDefault="007D3C60">
            <w:pPr>
              <w:spacing w:line="0" w:lineRule="atLeast"/>
              <w:ind w:firstLineChars="100" w:firstLine="240"/>
              <w:rPr>
                <w:rFonts w:ascii="宋体" w:hAnsi="宋体" w:cs="宋体"/>
                <w:sz w:val="24"/>
                <w:szCs w:val="24"/>
              </w:rPr>
            </w:pPr>
            <w:r>
              <w:rPr>
                <w:rFonts w:ascii="宋体" w:hAnsi="宋体" w:cs="宋体" w:hint="eastAsia"/>
                <w:sz w:val="24"/>
                <w:szCs w:val="24"/>
              </w:rPr>
              <w:t>事</w:t>
            </w:r>
          </w:p>
          <w:p w:rsidR="00CD4A0A" w:rsidRDefault="00CD4A0A">
            <w:pPr>
              <w:spacing w:line="0" w:lineRule="atLeast"/>
              <w:rPr>
                <w:rFonts w:ascii="宋体" w:hAnsi="宋体" w:cs="宋体"/>
                <w:sz w:val="24"/>
                <w:szCs w:val="24"/>
              </w:rPr>
            </w:pPr>
          </w:p>
          <w:p w:rsidR="00CD4A0A" w:rsidRDefault="007D3C60">
            <w:pPr>
              <w:spacing w:line="0" w:lineRule="atLeast"/>
              <w:ind w:firstLineChars="100" w:firstLine="240"/>
              <w:rPr>
                <w:rFonts w:ascii="宋体" w:hAnsi="宋体" w:cs="宋体"/>
                <w:sz w:val="24"/>
                <w:szCs w:val="24"/>
              </w:rPr>
            </w:pPr>
            <w:r>
              <w:rPr>
                <w:rFonts w:ascii="宋体" w:hAnsi="宋体" w:cs="宋体" w:hint="eastAsia"/>
                <w:sz w:val="24"/>
                <w:szCs w:val="24"/>
              </w:rPr>
              <w:t>迹</w:t>
            </w:r>
          </w:p>
          <w:p w:rsidR="00CD4A0A" w:rsidRDefault="00CD4A0A">
            <w:pPr>
              <w:spacing w:line="0" w:lineRule="atLeast"/>
              <w:ind w:firstLineChars="100" w:firstLine="241"/>
              <w:rPr>
                <w:rFonts w:ascii="宋体" w:hAnsi="宋体" w:cs="宋体"/>
                <w:b/>
                <w:bCs/>
                <w:sz w:val="24"/>
                <w:szCs w:val="24"/>
              </w:rPr>
            </w:pPr>
          </w:p>
        </w:tc>
        <w:tc>
          <w:tcPr>
            <w:tcW w:w="7837" w:type="dxa"/>
            <w:gridSpan w:val="10"/>
            <w:tcBorders>
              <w:bottom w:val="single" w:sz="4" w:space="0" w:color="auto"/>
            </w:tcBorders>
          </w:tcPr>
          <w:p w:rsidR="00CD4A0A" w:rsidRDefault="007D3C60">
            <w:pPr>
              <w:spacing w:line="0" w:lineRule="atLeast"/>
              <w:rPr>
                <w:rFonts w:ascii="宋体" w:hAnsi="宋体" w:cs="宋体"/>
                <w:b/>
                <w:bCs/>
                <w:sz w:val="24"/>
                <w:szCs w:val="24"/>
              </w:rPr>
            </w:pPr>
            <w:r>
              <w:rPr>
                <w:rFonts w:ascii="宋体" w:hAnsi="宋体" w:cs="宋体" w:hint="eastAsia"/>
                <w:sz w:val="24"/>
                <w:szCs w:val="24"/>
              </w:rPr>
              <w:t>此处填写简要事迹，</w:t>
            </w:r>
            <w:r>
              <w:rPr>
                <w:rFonts w:ascii="宋体" w:hAnsi="宋体" w:cs="宋体" w:hint="eastAsia"/>
                <w:sz w:val="24"/>
                <w:szCs w:val="24"/>
              </w:rPr>
              <w:t>2000</w:t>
            </w:r>
            <w:r>
              <w:rPr>
                <w:rFonts w:ascii="宋体" w:hAnsi="宋体" w:cs="宋体" w:hint="eastAsia"/>
                <w:sz w:val="24"/>
                <w:szCs w:val="24"/>
              </w:rPr>
              <w:t>字事迹材料另附。</w:t>
            </w:r>
          </w:p>
        </w:tc>
      </w:tr>
      <w:tr w:rsidR="00CD4A0A">
        <w:trPr>
          <w:cantSplit/>
          <w:trHeight w:hRule="exact" w:val="2825"/>
          <w:jc w:val="center"/>
        </w:trPr>
        <w:tc>
          <w:tcPr>
            <w:tcW w:w="942"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lastRenderedPageBreak/>
              <w:t>所在单位工会</w:t>
            </w:r>
          </w:p>
          <w:p w:rsidR="00CD4A0A" w:rsidRDefault="007D3C60">
            <w:pPr>
              <w:spacing w:line="0" w:lineRule="atLeast"/>
              <w:jc w:val="center"/>
              <w:rPr>
                <w:rFonts w:ascii="宋体" w:hAnsi="宋体" w:cs="宋体"/>
                <w:sz w:val="24"/>
                <w:szCs w:val="24"/>
              </w:rPr>
            </w:pPr>
            <w:r>
              <w:rPr>
                <w:rFonts w:ascii="宋体" w:hAnsi="宋体" w:cs="宋体" w:hint="eastAsia"/>
                <w:sz w:val="24"/>
                <w:szCs w:val="24"/>
              </w:rPr>
              <w:t>意见</w:t>
            </w:r>
          </w:p>
        </w:tc>
        <w:tc>
          <w:tcPr>
            <w:tcW w:w="3435" w:type="dxa"/>
            <w:gridSpan w:val="4"/>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p>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（盖章）</w:t>
            </w:r>
          </w:p>
          <w:p w:rsidR="00CD4A0A" w:rsidRDefault="007D3C60">
            <w:pPr>
              <w:spacing w:line="0" w:lineRule="atLeast"/>
              <w:jc w:val="right"/>
              <w:rPr>
                <w:rFonts w:ascii="宋体" w:hAnsi="宋体" w:cs="宋体"/>
                <w:b/>
                <w:bCs/>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c>
          <w:tcPr>
            <w:tcW w:w="1155" w:type="dxa"/>
            <w:gridSpan w:val="2"/>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县（市、区）总工会意见</w:t>
            </w:r>
          </w:p>
        </w:tc>
        <w:tc>
          <w:tcPr>
            <w:tcW w:w="3247" w:type="dxa"/>
            <w:gridSpan w:val="4"/>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r w:rsidR="00CD4A0A">
        <w:trPr>
          <w:cantSplit/>
          <w:trHeight w:hRule="exact" w:val="2838"/>
          <w:jc w:val="center"/>
        </w:trPr>
        <w:tc>
          <w:tcPr>
            <w:tcW w:w="942" w:type="dxa"/>
            <w:vAlign w:val="center"/>
          </w:tcPr>
          <w:p w:rsidR="00CD4A0A" w:rsidRDefault="00CD4A0A">
            <w:pPr>
              <w:jc w:val="center"/>
            </w:pPr>
          </w:p>
          <w:p w:rsidR="00CD4A0A" w:rsidRDefault="007D3C60">
            <w:pPr>
              <w:jc w:val="center"/>
            </w:pPr>
            <w:r>
              <w:rPr>
                <w:rFonts w:ascii="宋体" w:hAnsi="宋体" w:cs="宋体" w:hint="eastAsia"/>
                <w:sz w:val="24"/>
                <w:szCs w:val="24"/>
              </w:rPr>
              <w:t>县（市、区）人力资源社会保障局意见</w:t>
            </w:r>
          </w:p>
          <w:p w:rsidR="00CD4A0A" w:rsidRDefault="00CD4A0A">
            <w:pPr>
              <w:jc w:val="center"/>
            </w:pPr>
          </w:p>
          <w:p w:rsidR="00CD4A0A" w:rsidRDefault="00CD4A0A">
            <w:pPr>
              <w:jc w:val="center"/>
            </w:pPr>
          </w:p>
          <w:p w:rsidR="00CD4A0A" w:rsidRDefault="00CD4A0A">
            <w:pPr>
              <w:spacing w:line="0" w:lineRule="atLeast"/>
              <w:jc w:val="center"/>
              <w:rPr>
                <w:rFonts w:ascii="宋体" w:hAnsi="宋体" w:cs="宋体"/>
                <w:sz w:val="24"/>
                <w:szCs w:val="24"/>
              </w:rPr>
            </w:pPr>
          </w:p>
        </w:tc>
        <w:tc>
          <w:tcPr>
            <w:tcW w:w="3435" w:type="dxa"/>
            <w:gridSpan w:val="4"/>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（盖章）</w:t>
            </w:r>
          </w:p>
          <w:p w:rsidR="00CD4A0A" w:rsidRDefault="007D3C60">
            <w:pPr>
              <w:spacing w:line="0" w:lineRule="atLeast"/>
              <w:jc w:val="right"/>
              <w:rPr>
                <w:rFonts w:ascii="宋体" w:hAnsi="宋体" w:cs="宋体"/>
                <w:b/>
                <w:bCs/>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c>
          <w:tcPr>
            <w:tcW w:w="1155" w:type="dxa"/>
            <w:gridSpan w:val="2"/>
            <w:vAlign w:val="center"/>
          </w:tcPr>
          <w:p w:rsidR="00CD4A0A" w:rsidRDefault="007D3C60">
            <w:pPr>
              <w:jc w:val="center"/>
            </w:pPr>
            <w:r>
              <w:rPr>
                <w:rFonts w:ascii="宋体" w:hAnsi="宋体" w:cs="宋体" w:hint="eastAsia"/>
                <w:sz w:val="24"/>
                <w:szCs w:val="24"/>
              </w:rPr>
              <w:t>设区市总工会意见</w:t>
            </w:r>
          </w:p>
          <w:p w:rsidR="00CD4A0A" w:rsidRDefault="00CD4A0A">
            <w:pPr>
              <w:spacing w:line="0" w:lineRule="atLeast"/>
              <w:jc w:val="center"/>
              <w:rPr>
                <w:rFonts w:ascii="宋体" w:hAnsi="宋体" w:cs="宋体"/>
                <w:sz w:val="24"/>
                <w:szCs w:val="24"/>
              </w:rPr>
            </w:pPr>
          </w:p>
        </w:tc>
        <w:tc>
          <w:tcPr>
            <w:tcW w:w="3247" w:type="dxa"/>
            <w:gridSpan w:val="4"/>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（盖章）</w:t>
            </w:r>
          </w:p>
          <w:p w:rsidR="00CD4A0A" w:rsidRDefault="007D3C60">
            <w:pPr>
              <w:spacing w:line="0" w:lineRule="atLeast"/>
              <w:jc w:val="right"/>
              <w:rPr>
                <w:rFonts w:ascii="宋体" w:hAnsi="宋体" w:cs="宋体"/>
                <w:b/>
                <w:bCs/>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r w:rsidR="00CD4A0A">
        <w:trPr>
          <w:cantSplit/>
          <w:trHeight w:hRule="exact" w:val="2958"/>
          <w:jc w:val="center"/>
        </w:trPr>
        <w:tc>
          <w:tcPr>
            <w:tcW w:w="942"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设区市人力资源社会保障局意见</w:t>
            </w:r>
          </w:p>
        </w:tc>
        <w:tc>
          <w:tcPr>
            <w:tcW w:w="3435" w:type="dxa"/>
            <w:gridSpan w:val="4"/>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c>
          <w:tcPr>
            <w:tcW w:w="1155" w:type="dxa"/>
            <w:gridSpan w:val="2"/>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省各产业（厅、局、企业）工会意见</w:t>
            </w:r>
          </w:p>
        </w:tc>
        <w:tc>
          <w:tcPr>
            <w:tcW w:w="3247" w:type="dxa"/>
            <w:gridSpan w:val="4"/>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r w:rsidR="00CD4A0A">
        <w:trPr>
          <w:cantSplit/>
          <w:trHeight w:hRule="exact" w:val="2818"/>
          <w:jc w:val="center"/>
        </w:trPr>
        <w:tc>
          <w:tcPr>
            <w:tcW w:w="942" w:type="dxa"/>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省人力资源社会保障厅意见</w:t>
            </w:r>
          </w:p>
        </w:tc>
        <w:tc>
          <w:tcPr>
            <w:tcW w:w="3435" w:type="dxa"/>
            <w:gridSpan w:val="4"/>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c>
          <w:tcPr>
            <w:tcW w:w="1155" w:type="dxa"/>
            <w:gridSpan w:val="2"/>
            <w:vAlign w:val="center"/>
          </w:tcPr>
          <w:p w:rsidR="00CD4A0A" w:rsidRDefault="007D3C60">
            <w:pPr>
              <w:spacing w:line="0" w:lineRule="atLeast"/>
              <w:jc w:val="center"/>
              <w:rPr>
                <w:rFonts w:ascii="宋体" w:hAnsi="宋体" w:cs="宋体"/>
                <w:sz w:val="24"/>
                <w:szCs w:val="24"/>
              </w:rPr>
            </w:pPr>
            <w:r>
              <w:rPr>
                <w:rFonts w:ascii="宋体" w:hAnsi="宋体" w:cs="宋体" w:hint="eastAsia"/>
                <w:sz w:val="24"/>
                <w:szCs w:val="24"/>
              </w:rPr>
              <w:t>省总工会意见</w:t>
            </w:r>
          </w:p>
        </w:tc>
        <w:tc>
          <w:tcPr>
            <w:tcW w:w="3247" w:type="dxa"/>
            <w:gridSpan w:val="4"/>
            <w:vAlign w:val="bottom"/>
          </w:tcPr>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spacing w:line="0" w:lineRule="atLeast"/>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bl>
    <w:p w:rsidR="00CD4A0A" w:rsidRDefault="007D3C60">
      <w:pPr>
        <w:rPr>
          <w:rFonts w:ascii="黑体" w:eastAsia="黑体"/>
          <w:sz w:val="32"/>
        </w:rPr>
      </w:pPr>
      <w:r>
        <w:rPr>
          <w:rFonts w:ascii="黑体" w:eastAsia="黑体" w:hint="eastAsia"/>
          <w:sz w:val="32"/>
        </w:rPr>
        <w:br w:type="page"/>
      </w:r>
    </w:p>
    <w:p w:rsidR="00CD4A0A" w:rsidRDefault="007D3C60">
      <w:pPr>
        <w:widowControl/>
        <w:jc w:val="left"/>
        <w:rPr>
          <w:rFonts w:ascii="黑体" w:eastAsia="黑体" w:hAnsi="Times New Roman" w:cs="Times New Roman"/>
          <w:sz w:val="32"/>
          <w:szCs w:val="24"/>
        </w:rPr>
      </w:pPr>
      <w:r>
        <w:rPr>
          <w:rFonts w:ascii="黑体" w:eastAsia="黑体" w:hAnsi="Times New Roman" w:cs="Times New Roman" w:hint="eastAsia"/>
          <w:sz w:val="32"/>
          <w:szCs w:val="24"/>
        </w:rPr>
        <w:lastRenderedPageBreak/>
        <w:t>附件</w:t>
      </w:r>
      <w:r>
        <w:rPr>
          <w:rFonts w:ascii="黑体" w:eastAsia="黑体" w:hAnsi="Times New Roman" w:cs="Times New Roman" w:hint="eastAsia"/>
          <w:sz w:val="32"/>
          <w:szCs w:val="24"/>
        </w:rPr>
        <w:t>3</w:t>
      </w:r>
    </w:p>
    <w:p w:rsidR="00CD4A0A" w:rsidRDefault="007D3C60">
      <w:pPr>
        <w:spacing w:line="600" w:lineRule="exact"/>
        <w:jc w:val="center"/>
        <w:rPr>
          <w:rFonts w:ascii="方正小标宋简体" w:eastAsia="方正小标宋简体" w:hAnsi="宋体" w:cs="Times New Roman"/>
          <w:bCs/>
          <w:sz w:val="44"/>
          <w:szCs w:val="44"/>
        </w:rPr>
      </w:pPr>
      <w:r>
        <w:rPr>
          <w:rFonts w:ascii="方正小标宋简体" w:eastAsia="方正小标宋简体" w:hAnsi="宋体" w:cs="Times New Roman" w:hint="eastAsia"/>
          <w:bCs/>
          <w:sz w:val="44"/>
          <w:szCs w:val="44"/>
        </w:rPr>
        <w:t>江苏省五一巾帼标兵岗、标兵征求意见表</w:t>
      </w:r>
    </w:p>
    <w:p w:rsidR="00CD4A0A" w:rsidRDefault="00CD4A0A">
      <w:pPr>
        <w:spacing w:line="600" w:lineRule="exact"/>
        <w:jc w:val="center"/>
        <w:rPr>
          <w:rFonts w:ascii="方正小标宋简体" w:eastAsia="方正小标宋简体" w:hAnsi="宋体" w:cs="Times New Roman"/>
          <w:bCs/>
          <w:sz w:val="44"/>
          <w:szCs w:val="44"/>
        </w:rPr>
      </w:pPr>
    </w:p>
    <w:tbl>
      <w:tblPr>
        <w:tblW w:w="839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6515"/>
      </w:tblGrid>
      <w:tr w:rsidR="00CD4A0A">
        <w:trPr>
          <w:trHeight w:val="3148"/>
        </w:trPr>
        <w:tc>
          <w:tcPr>
            <w:tcW w:w="1879" w:type="dxa"/>
            <w:tcBorders>
              <w:top w:val="single" w:sz="4" w:space="0" w:color="auto"/>
              <w:left w:val="single" w:sz="4" w:space="0" w:color="auto"/>
              <w:bottom w:val="single" w:sz="4" w:space="0" w:color="auto"/>
              <w:right w:val="single" w:sz="4" w:space="0" w:color="auto"/>
            </w:tcBorders>
            <w:vAlign w:val="center"/>
          </w:tcPr>
          <w:p w:rsidR="00CD4A0A" w:rsidRDefault="007D3C60">
            <w:pPr>
              <w:jc w:val="center"/>
              <w:rPr>
                <w:rFonts w:ascii="仿宋_GB2312" w:eastAsia="仿宋_GB2312"/>
                <w:sz w:val="30"/>
                <w:szCs w:val="30"/>
              </w:rPr>
            </w:pPr>
            <w:r>
              <w:rPr>
                <w:rFonts w:ascii="仿宋_GB2312" w:eastAsia="仿宋_GB2312" w:hint="eastAsia"/>
                <w:sz w:val="30"/>
                <w:szCs w:val="30"/>
              </w:rPr>
              <w:t>公安部门</w:t>
            </w:r>
          </w:p>
          <w:p w:rsidR="00CD4A0A" w:rsidRDefault="007D3C60">
            <w:pPr>
              <w:jc w:val="center"/>
              <w:rPr>
                <w:rFonts w:ascii="仿宋_GB2312" w:eastAsia="仿宋_GB2312"/>
                <w:sz w:val="30"/>
                <w:szCs w:val="30"/>
              </w:rPr>
            </w:pPr>
            <w:r>
              <w:rPr>
                <w:rFonts w:ascii="仿宋_GB2312" w:eastAsia="仿宋_GB2312" w:hint="eastAsia"/>
                <w:sz w:val="30"/>
                <w:szCs w:val="30"/>
              </w:rPr>
              <w:t>意见</w:t>
            </w:r>
          </w:p>
        </w:tc>
        <w:tc>
          <w:tcPr>
            <w:tcW w:w="6515" w:type="dxa"/>
            <w:tcBorders>
              <w:top w:val="single" w:sz="4" w:space="0" w:color="auto"/>
              <w:left w:val="single" w:sz="4" w:space="0" w:color="auto"/>
              <w:bottom w:val="single" w:sz="4" w:space="0" w:color="auto"/>
              <w:right w:val="single" w:sz="4" w:space="0" w:color="auto"/>
            </w:tcBorders>
            <w:vAlign w:val="bottom"/>
          </w:tcPr>
          <w:p w:rsidR="00CD4A0A" w:rsidRDefault="00CD4A0A" w:rsidP="007F384A">
            <w:pPr>
              <w:spacing w:line="560" w:lineRule="exact"/>
              <w:ind w:leftChars="-60" w:left="-126" w:rightChars="-237" w:right="-498" w:firstLineChars="43" w:firstLine="138"/>
              <w:rPr>
                <w:rFonts w:ascii="仿宋_GB2312" w:eastAsia="仿宋_GB2312" w:hAnsi="宋体"/>
                <w:sz w:val="32"/>
                <w:szCs w:val="32"/>
              </w:rPr>
            </w:pPr>
          </w:p>
          <w:p w:rsidR="00CD4A0A" w:rsidRDefault="00CD4A0A">
            <w:pPr>
              <w:spacing w:line="560" w:lineRule="exact"/>
              <w:ind w:rightChars="-237" w:right="-498"/>
              <w:rPr>
                <w:rFonts w:ascii="仿宋_GB2312" w:eastAsia="仿宋_GB2312" w:hAnsi="宋体"/>
                <w:sz w:val="32"/>
                <w:szCs w:val="32"/>
              </w:rPr>
            </w:pPr>
          </w:p>
          <w:p w:rsidR="00CD4A0A" w:rsidRDefault="00CD4A0A" w:rsidP="007F384A">
            <w:pPr>
              <w:spacing w:line="500" w:lineRule="exact"/>
              <w:ind w:leftChars="-60" w:left="-126" w:rightChars="-237" w:right="-498" w:firstLineChars="43" w:firstLine="138"/>
              <w:rPr>
                <w:rFonts w:ascii="仿宋_GB2312" w:eastAsia="仿宋_GB2312" w:hAnsi="宋体"/>
                <w:sz w:val="32"/>
                <w:szCs w:val="32"/>
              </w:rPr>
            </w:pPr>
          </w:p>
          <w:p w:rsidR="00CD4A0A" w:rsidRDefault="007D3C60">
            <w:pPr>
              <w:spacing w:line="500" w:lineRule="exact"/>
              <w:ind w:leftChars="-119" w:left="-250" w:rightChars="4" w:right="8" w:firstLineChars="43" w:firstLine="129"/>
              <w:jc w:val="center"/>
              <w:rPr>
                <w:rFonts w:ascii="仿宋_GB2312" w:eastAsia="仿宋_GB2312" w:hAnsi="宋体"/>
                <w:sz w:val="30"/>
                <w:szCs w:val="30"/>
              </w:rPr>
            </w:pPr>
            <w:r>
              <w:rPr>
                <w:rFonts w:ascii="仿宋_GB2312" w:eastAsia="仿宋_GB2312" w:hint="eastAsia"/>
                <w:sz w:val="30"/>
                <w:szCs w:val="30"/>
              </w:rPr>
              <w:t xml:space="preserve">           </w:t>
            </w:r>
            <w:r>
              <w:rPr>
                <w:rFonts w:ascii="仿宋_GB2312" w:eastAsia="仿宋_GB2312" w:hint="eastAsia"/>
                <w:sz w:val="30"/>
                <w:szCs w:val="30"/>
              </w:rPr>
              <w:t>负责人签名：</w:t>
            </w:r>
            <w:r>
              <w:rPr>
                <w:rFonts w:ascii="仿宋_GB2312" w:eastAsia="仿宋_GB2312" w:hint="eastAsia"/>
                <w:sz w:val="30"/>
                <w:szCs w:val="30"/>
              </w:rPr>
              <w:t xml:space="preserve">        </w:t>
            </w:r>
            <w:r>
              <w:rPr>
                <w:rFonts w:ascii="仿宋_GB2312" w:eastAsia="仿宋_GB2312" w:hAnsi="宋体" w:hint="eastAsia"/>
                <w:sz w:val="30"/>
                <w:szCs w:val="30"/>
              </w:rPr>
              <w:t>（盖</w:t>
            </w:r>
            <w:r>
              <w:rPr>
                <w:rFonts w:ascii="仿宋_GB2312" w:eastAsia="仿宋_GB2312" w:hAnsi="宋体" w:hint="eastAsia"/>
                <w:sz w:val="30"/>
                <w:szCs w:val="30"/>
              </w:rPr>
              <w:t xml:space="preserve">  </w:t>
            </w:r>
            <w:r>
              <w:rPr>
                <w:rFonts w:ascii="仿宋_GB2312" w:eastAsia="仿宋_GB2312" w:hAnsi="宋体" w:hint="eastAsia"/>
                <w:sz w:val="30"/>
                <w:szCs w:val="30"/>
              </w:rPr>
              <w:t>章）</w:t>
            </w:r>
          </w:p>
          <w:p w:rsidR="00CD4A0A" w:rsidRDefault="007D3C60">
            <w:pPr>
              <w:wordWrap w:val="0"/>
              <w:ind w:right="600" w:firstLineChars="1200" w:firstLine="3600"/>
              <w:rPr>
                <w:rFonts w:ascii="Times New Roman" w:eastAsia="仿宋_GB2312" w:hAnsi="Times New Roman"/>
                <w:sz w:val="32"/>
                <w:szCs w:val="32"/>
              </w:rPr>
            </w:pPr>
            <w:r>
              <w:rPr>
                <w:rFonts w:ascii="仿宋_GB2312" w:eastAsia="仿宋_GB2312" w:hAnsi="宋体" w:hint="eastAsia"/>
                <w:sz w:val="30"/>
                <w:szCs w:val="30"/>
              </w:rPr>
              <w:t>年</w:t>
            </w:r>
            <w:r>
              <w:rPr>
                <w:rFonts w:ascii="仿宋_GB2312" w:eastAsia="仿宋_GB2312" w:hAnsi="宋体" w:hint="eastAsia"/>
                <w:sz w:val="30"/>
                <w:szCs w:val="30"/>
              </w:rPr>
              <w:t xml:space="preserve">   </w:t>
            </w:r>
            <w:r>
              <w:rPr>
                <w:rFonts w:ascii="仿宋_GB2312" w:eastAsia="仿宋_GB2312" w:hAnsi="宋体" w:hint="eastAsia"/>
                <w:sz w:val="30"/>
                <w:szCs w:val="30"/>
              </w:rPr>
              <w:t>月</w:t>
            </w:r>
            <w:r>
              <w:rPr>
                <w:rFonts w:ascii="仿宋_GB2312" w:eastAsia="仿宋_GB2312" w:hAnsi="宋体" w:hint="eastAsia"/>
                <w:sz w:val="30"/>
                <w:szCs w:val="30"/>
              </w:rPr>
              <w:t xml:space="preserve">   </w:t>
            </w:r>
            <w:r>
              <w:rPr>
                <w:rFonts w:ascii="仿宋_GB2312" w:eastAsia="仿宋_GB2312" w:hAnsi="宋体" w:hint="eastAsia"/>
                <w:sz w:val="30"/>
                <w:szCs w:val="30"/>
              </w:rPr>
              <w:t>日</w:t>
            </w:r>
          </w:p>
        </w:tc>
      </w:tr>
      <w:tr w:rsidR="00CD4A0A">
        <w:trPr>
          <w:trHeight w:val="3361"/>
        </w:trPr>
        <w:tc>
          <w:tcPr>
            <w:tcW w:w="1879" w:type="dxa"/>
            <w:tcBorders>
              <w:top w:val="single" w:sz="4" w:space="0" w:color="auto"/>
              <w:left w:val="single" w:sz="4" w:space="0" w:color="auto"/>
              <w:bottom w:val="single" w:sz="4" w:space="0" w:color="auto"/>
              <w:right w:val="single" w:sz="4" w:space="0" w:color="auto"/>
            </w:tcBorders>
            <w:vAlign w:val="center"/>
          </w:tcPr>
          <w:p w:rsidR="00CD4A0A" w:rsidRDefault="007D3C60">
            <w:pPr>
              <w:jc w:val="center"/>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组织（人事）部门</w:t>
            </w:r>
          </w:p>
          <w:p w:rsidR="00CD4A0A" w:rsidRDefault="007D3C60">
            <w:pPr>
              <w:jc w:val="center"/>
              <w:rPr>
                <w:rFonts w:ascii="仿宋_GB2312" w:eastAsia="仿宋_GB2312"/>
                <w:sz w:val="30"/>
                <w:szCs w:val="30"/>
              </w:rPr>
            </w:pPr>
            <w:r>
              <w:rPr>
                <w:rFonts w:ascii="仿宋_GB2312" w:eastAsia="仿宋_GB2312" w:hint="eastAsia"/>
                <w:sz w:val="30"/>
                <w:szCs w:val="30"/>
              </w:rPr>
              <w:t>意见</w:t>
            </w:r>
          </w:p>
        </w:tc>
        <w:tc>
          <w:tcPr>
            <w:tcW w:w="6515" w:type="dxa"/>
            <w:tcBorders>
              <w:top w:val="single" w:sz="4" w:space="0" w:color="auto"/>
              <w:left w:val="single" w:sz="4" w:space="0" w:color="auto"/>
              <w:bottom w:val="single" w:sz="4" w:space="0" w:color="auto"/>
              <w:right w:val="single" w:sz="4" w:space="0" w:color="auto"/>
            </w:tcBorders>
            <w:vAlign w:val="bottom"/>
          </w:tcPr>
          <w:p w:rsidR="00CD4A0A" w:rsidRDefault="00CD4A0A" w:rsidP="007F384A">
            <w:pPr>
              <w:spacing w:line="560" w:lineRule="exact"/>
              <w:ind w:leftChars="-60" w:left="-126" w:rightChars="-237" w:right="-498" w:firstLineChars="43" w:firstLine="138"/>
              <w:rPr>
                <w:rFonts w:ascii="仿宋_GB2312" w:eastAsia="仿宋_GB2312" w:hAnsi="宋体"/>
                <w:sz w:val="32"/>
                <w:szCs w:val="32"/>
              </w:rPr>
            </w:pPr>
          </w:p>
          <w:p w:rsidR="00CD4A0A" w:rsidRDefault="00CD4A0A" w:rsidP="007F384A">
            <w:pPr>
              <w:spacing w:line="560" w:lineRule="exact"/>
              <w:ind w:leftChars="-60" w:left="-126" w:rightChars="-237" w:right="-498" w:firstLineChars="43" w:firstLine="138"/>
              <w:rPr>
                <w:rFonts w:ascii="仿宋_GB2312" w:eastAsia="仿宋_GB2312" w:hAnsi="宋体"/>
                <w:sz w:val="32"/>
                <w:szCs w:val="32"/>
              </w:rPr>
            </w:pPr>
          </w:p>
          <w:p w:rsidR="00CD4A0A" w:rsidRDefault="00CD4A0A" w:rsidP="007F384A">
            <w:pPr>
              <w:spacing w:line="500" w:lineRule="exact"/>
              <w:ind w:leftChars="-60" w:left="-126" w:rightChars="-237" w:right="-498" w:firstLineChars="43" w:firstLine="138"/>
              <w:rPr>
                <w:rFonts w:ascii="仿宋_GB2312" w:eastAsia="仿宋_GB2312" w:hAnsi="宋体"/>
                <w:sz w:val="32"/>
                <w:szCs w:val="32"/>
              </w:rPr>
            </w:pPr>
          </w:p>
          <w:p w:rsidR="00CD4A0A" w:rsidRDefault="007D3C60">
            <w:pPr>
              <w:spacing w:line="500" w:lineRule="exact"/>
              <w:ind w:leftChars="-119" w:left="-250" w:rightChars="4" w:right="8" w:firstLineChars="43" w:firstLine="129"/>
              <w:jc w:val="center"/>
              <w:rPr>
                <w:rFonts w:ascii="仿宋_GB2312" w:eastAsia="仿宋_GB2312" w:hAnsi="宋体"/>
                <w:sz w:val="30"/>
                <w:szCs w:val="30"/>
              </w:rPr>
            </w:pPr>
            <w:r>
              <w:rPr>
                <w:rFonts w:ascii="仿宋_GB2312" w:eastAsia="仿宋_GB2312" w:hint="eastAsia"/>
                <w:sz w:val="30"/>
                <w:szCs w:val="30"/>
              </w:rPr>
              <w:t xml:space="preserve">           </w:t>
            </w:r>
            <w:r>
              <w:rPr>
                <w:rFonts w:ascii="仿宋_GB2312" w:eastAsia="仿宋_GB2312" w:hint="eastAsia"/>
                <w:sz w:val="30"/>
                <w:szCs w:val="30"/>
              </w:rPr>
              <w:t>负责人签名：</w:t>
            </w:r>
            <w:r>
              <w:rPr>
                <w:rFonts w:ascii="仿宋_GB2312" w:eastAsia="仿宋_GB2312" w:hint="eastAsia"/>
                <w:sz w:val="30"/>
                <w:szCs w:val="30"/>
              </w:rPr>
              <w:t xml:space="preserve">        </w:t>
            </w:r>
            <w:r>
              <w:rPr>
                <w:rFonts w:ascii="仿宋_GB2312" w:eastAsia="仿宋_GB2312" w:hAnsi="宋体" w:hint="eastAsia"/>
                <w:sz w:val="30"/>
                <w:szCs w:val="30"/>
              </w:rPr>
              <w:t>（盖</w:t>
            </w:r>
            <w:r>
              <w:rPr>
                <w:rFonts w:ascii="仿宋_GB2312" w:eastAsia="仿宋_GB2312" w:hAnsi="宋体" w:hint="eastAsia"/>
                <w:sz w:val="30"/>
                <w:szCs w:val="30"/>
              </w:rPr>
              <w:t xml:space="preserve">  </w:t>
            </w:r>
            <w:r>
              <w:rPr>
                <w:rFonts w:ascii="仿宋_GB2312" w:eastAsia="仿宋_GB2312" w:hAnsi="宋体" w:hint="eastAsia"/>
                <w:sz w:val="30"/>
                <w:szCs w:val="30"/>
              </w:rPr>
              <w:t>章）</w:t>
            </w:r>
          </w:p>
          <w:p w:rsidR="00CD4A0A" w:rsidRDefault="007D3C60">
            <w:pPr>
              <w:wordWrap w:val="0"/>
              <w:ind w:right="600"/>
              <w:jc w:val="right"/>
              <w:rPr>
                <w:rFonts w:ascii="Times New Roman" w:eastAsia="仿宋_GB2312" w:hAnsi="Times New Roman"/>
                <w:sz w:val="32"/>
                <w:szCs w:val="32"/>
              </w:rPr>
            </w:pPr>
            <w:r>
              <w:rPr>
                <w:rFonts w:ascii="仿宋_GB2312" w:eastAsia="仿宋_GB2312" w:hAnsi="宋体" w:hint="eastAsia"/>
                <w:sz w:val="30"/>
                <w:szCs w:val="30"/>
              </w:rPr>
              <w:t>年</w:t>
            </w:r>
            <w:r>
              <w:rPr>
                <w:rFonts w:ascii="仿宋_GB2312" w:eastAsia="仿宋_GB2312" w:hAnsi="宋体" w:hint="eastAsia"/>
                <w:sz w:val="30"/>
                <w:szCs w:val="30"/>
              </w:rPr>
              <w:t xml:space="preserve">   </w:t>
            </w:r>
            <w:r>
              <w:rPr>
                <w:rFonts w:ascii="仿宋_GB2312" w:eastAsia="仿宋_GB2312" w:hAnsi="宋体" w:hint="eastAsia"/>
                <w:sz w:val="30"/>
                <w:szCs w:val="30"/>
              </w:rPr>
              <w:t>月</w:t>
            </w:r>
            <w:r>
              <w:rPr>
                <w:rFonts w:ascii="仿宋_GB2312" w:eastAsia="仿宋_GB2312" w:hAnsi="宋体" w:hint="eastAsia"/>
                <w:sz w:val="30"/>
                <w:szCs w:val="30"/>
              </w:rPr>
              <w:t xml:space="preserve">   </w:t>
            </w:r>
            <w:r>
              <w:rPr>
                <w:rFonts w:ascii="仿宋_GB2312" w:eastAsia="仿宋_GB2312" w:hAnsi="宋体" w:hint="eastAsia"/>
                <w:sz w:val="30"/>
                <w:szCs w:val="30"/>
              </w:rPr>
              <w:t>日</w:t>
            </w:r>
          </w:p>
        </w:tc>
      </w:tr>
      <w:tr w:rsidR="00CD4A0A">
        <w:trPr>
          <w:trHeight w:val="3372"/>
        </w:trPr>
        <w:tc>
          <w:tcPr>
            <w:tcW w:w="1879" w:type="dxa"/>
            <w:tcBorders>
              <w:top w:val="single" w:sz="4" w:space="0" w:color="auto"/>
              <w:left w:val="single" w:sz="4" w:space="0" w:color="auto"/>
              <w:bottom w:val="single" w:sz="4" w:space="0" w:color="auto"/>
              <w:right w:val="single" w:sz="4" w:space="0" w:color="auto"/>
            </w:tcBorders>
            <w:vAlign w:val="center"/>
          </w:tcPr>
          <w:p w:rsidR="00CD4A0A" w:rsidRDefault="007D3C60">
            <w:pPr>
              <w:jc w:val="center"/>
              <w:rPr>
                <w:rFonts w:ascii="仿宋_GB2312" w:eastAsia="仿宋_GB2312"/>
                <w:sz w:val="30"/>
                <w:szCs w:val="30"/>
              </w:rPr>
            </w:pPr>
            <w:r>
              <w:rPr>
                <w:rFonts w:ascii="仿宋_GB2312" w:eastAsia="仿宋_GB2312" w:hint="eastAsia"/>
                <w:sz w:val="30"/>
                <w:szCs w:val="30"/>
              </w:rPr>
              <w:t>纪检（监察）部门</w:t>
            </w:r>
          </w:p>
          <w:p w:rsidR="00CD4A0A" w:rsidRDefault="007D3C60">
            <w:pPr>
              <w:jc w:val="center"/>
              <w:rPr>
                <w:rFonts w:ascii="仿宋_GB2312" w:eastAsia="仿宋_GB2312"/>
                <w:sz w:val="30"/>
                <w:szCs w:val="30"/>
              </w:rPr>
            </w:pPr>
            <w:r>
              <w:rPr>
                <w:rFonts w:ascii="仿宋_GB2312" w:eastAsia="仿宋_GB2312" w:hint="eastAsia"/>
                <w:sz w:val="30"/>
                <w:szCs w:val="30"/>
              </w:rPr>
              <w:t>意见</w:t>
            </w:r>
          </w:p>
        </w:tc>
        <w:tc>
          <w:tcPr>
            <w:tcW w:w="6515" w:type="dxa"/>
            <w:tcBorders>
              <w:top w:val="single" w:sz="4" w:space="0" w:color="auto"/>
              <w:left w:val="single" w:sz="4" w:space="0" w:color="auto"/>
              <w:bottom w:val="single" w:sz="4" w:space="0" w:color="auto"/>
              <w:right w:val="single" w:sz="4" w:space="0" w:color="auto"/>
            </w:tcBorders>
            <w:vAlign w:val="bottom"/>
          </w:tcPr>
          <w:p w:rsidR="00CD4A0A" w:rsidRDefault="00CD4A0A">
            <w:pPr>
              <w:spacing w:line="560" w:lineRule="exact"/>
              <w:ind w:rightChars="-237" w:right="-498"/>
              <w:rPr>
                <w:rFonts w:ascii="仿宋_GB2312" w:eastAsia="仿宋_GB2312" w:hAnsi="宋体"/>
                <w:sz w:val="32"/>
                <w:szCs w:val="32"/>
              </w:rPr>
            </w:pPr>
          </w:p>
          <w:p w:rsidR="00CD4A0A" w:rsidRDefault="00CD4A0A" w:rsidP="007F384A">
            <w:pPr>
              <w:spacing w:line="560" w:lineRule="exact"/>
              <w:ind w:leftChars="-60" w:left="-126" w:rightChars="-237" w:right="-498" w:firstLineChars="43" w:firstLine="138"/>
              <w:rPr>
                <w:rFonts w:ascii="仿宋_GB2312" w:eastAsia="仿宋_GB2312" w:hAnsi="宋体"/>
                <w:sz w:val="32"/>
                <w:szCs w:val="32"/>
              </w:rPr>
            </w:pPr>
          </w:p>
          <w:p w:rsidR="00CD4A0A" w:rsidRDefault="00CD4A0A" w:rsidP="007F384A">
            <w:pPr>
              <w:spacing w:line="500" w:lineRule="exact"/>
              <w:ind w:leftChars="-60" w:left="-126" w:rightChars="-237" w:right="-498" w:firstLineChars="43" w:firstLine="138"/>
              <w:rPr>
                <w:rFonts w:ascii="仿宋_GB2312" w:eastAsia="仿宋_GB2312" w:hAnsi="宋体"/>
                <w:sz w:val="32"/>
                <w:szCs w:val="32"/>
              </w:rPr>
            </w:pPr>
          </w:p>
          <w:p w:rsidR="00CD4A0A" w:rsidRDefault="007D3C60">
            <w:pPr>
              <w:spacing w:line="500" w:lineRule="exact"/>
              <w:ind w:leftChars="-119" w:left="-250" w:rightChars="4" w:right="8" w:firstLineChars="43" w:firstLine="129"/>
              <w:jc w:val="center"/>
              <w:rPr>
                <w:rFonts w:ascii="仿宋_GB2312" w:eastAsia="仿宋_GB2312" w:hAnsi="宋体"/>
                <w:sz w:val="30"/>
                <w:szCs w:val="30"/>
              </w:rPr>
            </w:pPr>
            <w:r>
              <w:rPr>
                <w:rFonts w:ascii="仿宋_GB2312" w:eastAsia="仿宋_GB2312" w:hint="eastAsia"/>
                <w:sz w:val="30"/>
                <w:szCs w:val="30"/>
              </w:rPr>
              <w:t xml:space="preserve">           </w:t>
            </w:r>
            <w:r>
              <w:rPr>
                <w:rFonts w:ascii="仿宋_GB2312" w:eastAsia="仿宋_GB2312" w:hint="eastAsia"/>
                <w:sz w:val="30"/>
                <w:szCs w:val="30"/>
              </w:rPr>
              <w:t>负责人签名：</w:t>
            </w:r>
            <w:r>
              <w:rPr>
                <w:rFonts w:ascii="仿宋_GB2312" w:eastAsia="仿宋_GB2312" w:hint="eastAsia"/>
                <w:sz w:val="30"/>
                <w:szCs w:val="30"/>
              </w:rPr>
              <w:t xml:space="preserve">        </w:t>
            </w:r>
            <w:r>
              <w:rPr>
                <w:rFonts w:ascii="仿宋_GB2312" w:eastAsia="仿宋_GB2312" w:hAnsi="宋体" w:hint="eastAsia"/>
                <w:sz w:val="30"/>
                <w:szCs w:val="30"/>
              </w:rPr>
              <w:t>（盖</w:t>
            </w:r>
            <w:r>
              <w:rPr>
                <w:rFonts w:ascii="仿宋_GB2312" w:eastAsia="仿宋_GB2312" w:hAnsi="宋体" w:hint="eastAsia"/>
                <w:sz w:val="30"/>
                <w:szCs w:val="30"/>
              </w:rPr>
              <w:t xml:space="preserve">  </w:t>
            </w:r>
            <w:r>
              <w:rPr>
                <w:rFonts w:ascii="仿宋_GB2312" w:eastAsia="仿宋_GB2312" w:hAnsi="宋体" w:hint="eastAsia"/>
                <w:sz w:val="30"/>
                <w:szCs w:val="30"/>
              </w:rPr>
              <w:t>章）</w:t>
            </w:r>
          </w:p>
          <w:p w:rsidR="00CD4A0A" w:rsidRDefault="007D3C60">
            <w:pPr>
              <w:wordWrap w:val="0"/>
              <w:ind w:right="600"/>
              <w:jc w:val="right"/>
              <w:rPr>
                <w:rFonts w:ascii="Times New Roman" w:eastAsia="仿宋_GB2312" w:hAnsi="Times New Roman"/>
                <w:sz w:val="32"/>
                <w:szCs w:val="32"/>
              </w:rPr>
            </w:pPr>
            <w:r>
              <w:rPr>
                <w:rFonts w:ascii="仿宋_GB2312" w:eastAsia="仿宋_GB2312" w:hAnsi="宋体" w:hint="eastAsia"/>
                <w:sz w:val="30"/>
                <w:szCs w:val="30"/>
              </w:rPr>
              <w:t>年</w:t>
            </w:r>
            <w:r>
              <w:rPr>
                <w:rFonts w:ascii="仿宋_GB2312" w:eastAsia="仿宋_GB2312" w:hAnsi="宋体" w:hint="eastAsia"/>
                <w:sz w:val="30"/>
                <w:szCs w:val="30"/>
              </w:rPr>
              <w:t xml:space="preserve">   </w:t>
            </w:r>
            <w:r>
              <w:rPr>
                <w:rFonts w:ascii="仿宋_GB2312" w:eastAsia="仿宋_GB2312" w:hAnsi="宋体" w:hint="eastAsia"/>
                <w:sz w:val="30"/>
                <w:szCs w:val="30"/>
              </w:rPr>
              <w:t>月</w:t>
            </w:r>
            <w:r>
              <w:rPr>
                <w:rFonts w:ascii="仿宋_GB2312" w:eastAsia="仿宋_GB2312" w:hAnsi="宋体" w:hint="eastAsia"/>
                <w:sz w:val="30"/>
                <w:szCs w:val="30"/>
              </w:rPr>
              <w:t xml:space="preserve">   </w:t>
            </w:r>
            <w:r>
              <w:rPr>
                <w:rFonts w:ascii="仿宋_GB2312" w:eastAsia="仿宋_GB2312" w:hAnsi="宋体" w:hint="eastAsia"/>
                <w:sz w:val="30"/>
                <w:szCs w:val="30"/>
              </w:rPr>
              <w:t>日</w:t>
            </w:r>
          </w:p>
        </w:tc>
      </w:tr>
    </w:tbl>
    <w:p w:rsidR="00CD4A0A" w:rsidRDefault="007D3C60">
      <w:pPr>
        <w:spacing w:line="400" w:lineRule="exact"/>
        <w:ind w:leftChars="67" w:left="561" w:hangingChars="150" w:hanging="420"/>
        <w:rPr>
          <w:rFonts w:ascii="仿宋_GB2312" w:eastAsia="仿宋_GB2312" w:hAnsi="Times New Roman" w:cs="Times New Roman"/>
          <w:sz w:val="28"/>
          <w:szCs w:val="28"/>
        </w:rPr>
      </w:pPr>
      <w:r>
        <w:rPr>
          <w:rFonts w:ascii="仿宋_GB2312" w:eastAsia="仿宋_GB2312" w:hint="eastAsia"/>
          <w:sz w:val="28"/>
          <w:szCs w:val="28"/>
        </w:rPr>
        <w:t>注</w:t>
      </w:r>
      <w:r>
        <w:rPr>
          <w:rFonts w:ascii="仿宋_GB2312" w:eastAsia="仿宋_GB2312" w:hint="eastAsia"/>
          <w:sz w:val="28"/>
          <w:szCs w:val="28"/>
        </w:rPr>
        <w:t>:</w:t>
      </w:r>
      <w:r>
        <w:rPr>
          <w:rFonts w:ascii="仿宋_GB2312" w:eastAsia="仿宋_GB2312" w:hint="eastAsia"/>
          <w:sz w:val="28"/>
          <w:szCs w:val="28"/>
        </w:rPr>
        <w:t>第一栏为所有推荐对象填写，机关事业单位</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28"/>
          <w:szCs w:val="28"/>
        </w:rPr>
        <w:t>国有及国有控股企业推荐对象还需填写第二和第三栏</w:t>
      </w:r>
      <w:r>
        <w:rPr>
          <w:rFonts w:ascii="仿宋_GB2312" w:eastAsia="仿宋_GB2312" w:hint="eastAsia"/>
          <w:sz w:val="28"/>
          <w:szCs w:val="28"/>
        </w:rPr>
        <w:t>。</w:t>
      </w:r>
    </w:p>
    <w:p w:rsidR="00CD4A0A" w:rsidRDefault="007D3C60">
      <w:pPr>
        <w:rPr>
          <w:rFonts w:ascii="黑体" w:eastAsia="黑体"/>
          <w:bCs/>
          <w:sz w:val="32"/>
          <w:szCs w:val="32"/>
        </w:rPr>
      </w:pPr>
      <w:r>
        <w:rPr>
          <w:rFonts w:ascii="黑体" w:eastAsia="黑体" w:hint="eastAsia"/>
          <w:bCs/>
          <w:sz w:val="32"/>
          <w:szCs w:val="32"/>
        </w:rPr>
        <w:br w:type="page"/>
      </w:r>
    </w:p>
    <w:p w:rsidR="00CD4A0A" w:rsidRDefault="007D3C60">
      <w:pPr>
        <w:rPr>
          <w:rFonts w:ascii="黑体" w:eastAsia="黑体"/>
          <w:bCs/>
          <w:sz w:val="32"/>
          <w:szCs w:val="32"/>
        </w:rPr>
      </w:pPr>
      <w:r>
        <w:rPr>
          <w:rFonts w:ascii="黑体" w:eastAsia="黑体" w:hint="eastAsia"/>
          <w:bCs/>
          <w:sz w:val="32"/>
          <w:szCs w:val="32"/>
        </w:rPr>
        <w:lastRenderedPageBreak/>
        <w:t>附件</w:t>
      </w:r>
      <w:r>
        <w:rPr>
          <w:rFonts w:ascii="黑体" w:eastAsia="黑体" w:hint="eastAsia"/>
          <w:bCs/>
          <w:sz w:val="32"/>
          <w:szCs w:val="32"/>
        </w:rPr>
        <w:t>4</w:t>
      </w:r>
    </w:p>
    <w:p w:rsidR="00CD4A0A" w:rsidRDefault="007D3C60">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江苏省五一巾帼标兵</w:t>
      </w:r>
      <w:r>
        <w:rPr>
          <w:rFonts w:ascii="方正小标宋简体" w:eastAsia="方正小标宋简体" w:hAnsi="方正小标宋简体" w:cs="方正小标宋简体" w:hint="eastAsia"/>
          <w:bCs/>
          <w:sz w:val="44"/>
          <w:szCs w:val="44"/>
        </w:rPr>
        <w:t>征求意见表</w:t>
      </w:r>
    </w:p>
    <w:p w:rsidR="00CD4A0A" w:rsidRDefault="007D3C60">
      <w:pPr>
        <w:spacing w:line="600" w:lineRule="exact"/>
        <w:jc w:val="center"/>
        <w:rPr>
          <w:rFonts w:ascii="楷体_GB2312" w:eastAsia="楷体_GB2312" w:hAnsi="楷体_GB2312" w:cs="楷体_GB2312"/>
          <w:bCs/>
          <w:sz w:val="32"/>
          <w:szCs w:val="32"/>
        </w:rPr>
      </w:pPr>
      <w:r>
        <w:rPr>
          <w:rFonts w:ascii="楷体_GB2312" w:eastAsia="楷体_GB2312" w:hAnsi="楷体_GB2312" w:cs="楷体_GB2312" w:hint="eastAsia"/>
          <w:bCs/>
          <w:sz w:val="32"/>
          <w:szCs w:val="32"/>
        </w:rPr>
        <w:t>（推荐对象为</w:t>
      </w:r>
      <w:r>
        <w:rPr>
          <w:rFonts w:ascii="楷体_GB2312" w:eastAsia="楷体_GB2312" w:hAnsi="楷体_GB2312" w:cs="楷体_GB2312" w:hint="eastAsia"/>
          <w:bCs/>
          <w:sz w:val="32"/>
          <w:szCs w:val="32"/>
        </w:rPr>
        <w:t>企业负责人</w:t>
      </w:r>
      <w:r>
        <w:rPr>
          <w:rFonts w:ascii="楷体_GB2312" w:eastAsia="楷体_GB2312" w:hAnsi="楷体_GB2312" w:cs="楷体_GB2312" w:hint="eastAsia"/>
          <w:bCs/>
          <w:sz w:val="32"/>
          <w:szCs w:val="32"/>
        </w:rPr>
        <w:t>专用）</w:t>
      </w:r>
    </w:p>
    <w:p w:rsidR="00CD4A0A" w:rsidRDefault="00CD4A0A">
      <w:pPr>
        <w:rPr>
          <w:rFonts w:ascii="仿宋_GB2312" w:eastAsia="仿宋_GB2312" w:hAnsi="仿宋_GB2312" w:cs="仿宋_GB2312"/>
          <w:bCs/>
          <w:sz w:val="32"/>
          <w:szCs w:val="32"/>
        </w:rPr>
      </w:pPr>
    </w:p>
    <w:p w:rsidR="00CD4A0A" w:rsidRDefault="007D3C60">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姓</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名：</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职务：</w:t>
      </w:r>
    </w:p>
    <w:p w:rsidR="00CD4A0A" w:rsidRDefault="007D3C60">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企业名称：</w:t>
      </w:r>
    </w:p>
    <w:tbl>
      <w:tblPr>
        <w:tblStyle w:val="a5"/>
        <w:tblW w:w="0" w:type="auto"/>
        <w:tblLook w:val="04A0" w:firstRow="1" w:lastRow="0" w:firstColumn="1" w:lastColumn="0" w:noHBand="0" w:noVBand="1"/>
      </w:tblPr>
      <w:tblGrid>
        <w:gridCol w:w="4418"/>
        <w:gridCol w:w="4418"/>
      </w:tblGrid>
      <w:tr w:rsidR="00CD4A0A">
        <w:trPr>
          <w:trHeight w:hRule="exact" w:val="2971"/>
        </w:trPr>
        <w:tc>
          <w:tcPr>
            <w:tcW w:w="4418" w:type="dxa"/>
          </w:tcPr>
          <w:p w:rsidR="00CD4A0A" w:rsidRDefault="007D3C60">
            <w:pPr>
              <w:rPr>
                <w:rFonts w:ascii="仿宋_GB2312" w:eastAsia="仿宋_GB2312" w:hAnsi="微软雅黑" w:cs="仿宋_GB2312"/>
                <w:kern w:val="0"/>
                <w:sz w:val="32"/>
                <w:szCs w:val="32"/>
                <w:shd w:val="clear" w:color="auto" w:fill="FFFFFF"/>
                <w:lang w:bidi="ar"/>
              </w:rPr>
            </w:pPr>
            <w:r>
              <w:rPr>
                <w:rFonts w:ascii="仿宋_GB2312" w:eastAsia="仿宋_GB2312" w:hAnsi="微软雅黑" w:cs="仿宋_GB2312" w:hint="eastAsia"/>
                <w:kern w:val="0"/>
                <w:sz w:val="32"/>
                <w:szCs w:val="32"/>
                <w:shd w:val="clear" w:color="auto" w:fill="FFFFFF"/>
                <w:lang w:bidi="ar"/>
              </w:rPr>
              <w:t>人力资源社会保障部门意见：</w:t>
            </w:r>
          </w:p>
          <w:p w:rsidR="00CD4A0A" w:rsidRDefault="00CD4A0A">
            <w:pPr>
              <w:rPr>
                <w:rFonts w:ascii="仿宋_GB2312" w:eastAsia="仿宋_GB2312" w:hAnsi="微软雅黑" w:cs="仿宋_GB2312"/>
                <w:kern w:val="0"/>
                <w:sz w:val="32"/>
                <w:szCs w:val="32"/>
                <w:shd w:val="clear" w:color="auto" w:fill="FFFFFF"/>
                <w:lang w:bidi="ar"/>
              </w:rPr>
            </w:pPr>
          </w:p>
          <w:p w:rsidR="00CD4A0A" w:rsidRDefault="00CD4A0A">
            <w:pPr>
              <w:rPr>
                <w:rFonts w:ascii="仿宋_GB2312" w:eastAsia="仿宋_GB2312" w:hAnsi="微软雅黑" w:cs="仿宋_GB2312"/>
                <w:kern w:val="0"/>
                <w:sz w:val="32"/>
                <w:szCs w:val="32"/>
                <w:shd w:val="clear" w:color="auto" w:fill="FFFFFF"/>
                <w:lang w:bidi="ar"/>
              </w:rPr>
            </w:pPr>
          </w:p>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ind w:left="2880" w:hangingChars="1200" w:hanging="2880"/>
              <w:rPr>
                <w:rFonts w:ascii="宋体" w:hAnsi="宋体" w:cs="宋体"/>
                <w:sz w:val="24"/>
                <w:szCs w:val="24"/>
              </w:rPr>
            </w:pPr>
            <w:r>
              <w:rPr>
                <w:rFonts w:ascii="宋体" w:hAnsi="宋体" w:cs="宋体" w:hint="eastAsia"/>
                <w:sz w:val="24"/>
                <w:szCs w:val="24"/>
              </w:rPr>
              <w:t xml:space="preserve">                       </w:t>
            </w:r>
          </w:p>
          <w:p w:rsidR="00CD4A0A" w:rsidRDefault="007D3C60">
            <w:pPr>
              <w:ind w:leftChars="1254" w:left="2873" w:hangingChars="100" w:hanging="240"/>
              <w:rPr>
                <w:rFonts w:ascii="仿宋_GB2312" w:eastAsia="仿宋_GB2312" w:hAnsi="微软雅黑" w:cs="仿宋_GB2312"/>
                <w:kern w:val="0"/>
                <w:sz w:val="32"/>
                <w:szCs w:val="32"/>
                <w:shd w:val="clear" w:color="auto" w:fill="FFFFFF"/>
                <w:lang w:bidi="ar"/>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c>
          <w:tcPr>
            <w:tcW w:w="4418" w:type="dxa"/>
          </w:tcPr>
          <w:p w:rsidR="00CD4A0A" w:rsidRDefault="007D3C60">
            <w:pPr>
              <w:rPr>
                <w:rFonts w:ascii="仿宋_GB2312" w:eastAsia="仿宋_GB2312" w:hAnsi="微软雅黑" w:cs="仿宋_GB2312"/>
                <w:kern w:val="0"/>
                <w:sz w:val="32"/>
                <w:szCs w:val="32"/>
                <w:shd w:val="clear" w:color="auto" w:fill="FFFFFF"/>
                <w:lang w:bidi="ar"/>
              </w:rPr>
            </w:pPr>
            <w:r>
              <w:rPr>
                <w:rFonts w:ascii="仿宋_GB2312" w:eastAsia="仿宋_GB2312" w:hAnsi="微软雅黑" w:cs="仿宋_GB2312" w:hint="eastAsia"/>
                <w:kern w:val="0"/>
                <w:sz w:val="32"/>
                <w:szCs w:val="32"/>
                <w:shd w:val="clear" w:color="auto" w:fill="FFFFFF"/>
                <w:lang w:bidi="ar"/>
              </w:rPr>
              <w:t>生态环境部门意见：</w:t>
            </w:r>
          </w:p>
          <w:p w:rsidR="00CD4A0A" w:rsidRDefault="00CD4A0A">
            <w:pPr>
              <w:rPr>
                <w:rFonts w:ascii="仿宋_GB2312" w:eastAsia="仿宋_GB2312" w:hAnsi="微软雅黑" w:cs="仿宋_GB2312"/>
                <w:kern w:val="0"/>
                <w:sz w:val="32"/>
                <w:szCs w:val="32"/>
                <w:shd w:val="clear" w:color="auto" w:fill="FFFFFF"/>
                <w:lang w:bidi="ar"/>
              </w:rPr>
            </w:pPr>
          </w:p>
          <w:p w:rsidR="00CD4A0A" w:rsidRDefault="00CD4A0A">
            <w:pPr>
              <w:rPr>
                <w:rFonts w:ascii="仿宋_GB2312" w:eastAsia="仿宋_GB2312" w:hAnsi="微软雅黑" w:cs="仿宋_GB2312"/>
                <w:kern w:val="0"/>
                <w:sz w:val="32"/>
                <w:szCs w:val="32"/>
                <w:shd w:val="clear" w:color="auto" w:fill="FFFFFF"/>
                <w:lang w:bidi="ar"/>
              </w:rPr>
            </w:pPr>
          </w:p>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ind w:left="2640" w:hangingChars="1100" w:hanging="2640"/>
              <w:rPr>
                <w:rFonts w:ascii="仿宋_GB2312" w:eastAsia="仿宋_GB2312" w:hAnsi="微软雅黑" w:cs="仿宋_GB2312"/>
                <w:kern w:val="0"/>
                <w:sz w:val="32"/>
                <w:szCs w:val="32"/>
                <w:shd w:val="clear" w:color="auto" w:fill="FFFFFF"/>
                <w:lang w:bidi="ar"/>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r w:rsidR="00CD4A0A">
        <w:trPr>
          <w:trHeight w:hRule="exact" w:val="2971"/>
        </w:trPr>
        <w:tc>
          <w:tcPr>
            <w:tcW w:w="4418" w:type="dxa"/>
          </w:tcPr>
          <w:p w:rsidR="00CD4A0A" w:rsidRDefault="007D3C60">
            <w:pPr>
              <w:rPr>
                <w:rFonts w:ascii="仿宋_GB2312" w:eastAsia="仿宋_GB2312" w:hAnsi="微软雅黑" w:cs="仿宋_GB2312"/>
                <w:kern w:val="0"/>
                <w:sz w:val="32"/>
                <w:szCs w:val="32"/>
                <w:shd w:val="clear" w:color="auto" w:fill="FFFFFF"/>
                <w:lang w:bidi="ar"/>
              </w:rPr>
            </w:pPr>
            <w:r>
              <w:rPr>
                <w:rFonts w:ascii="仿宋_GB2312" w:eastAsia="仿宋_GB2312" w:hAnsi="微软雅黑" w:cs="仿宋_GB2312" w:hint="eastAsia"/>
                <w:kern w:val="0"/>
                <w:sz w:val="32"/>
                <w:szCs w:val="32"/>
                <w:shd w:val="clear" w:color="auto" w:fill="FFFFFF"/>
                <w:lang w:bidi="ar"/>
              </w:rPr>
              <w:t>税务部门意见：</w:t>
            </w:r>
          </w:p>
          <w:p w:rsidR="00CD4A0A" w:rsidRDefault="00CD4A0A">
            <w:pPr>
              <w:rPr>
                <w:rFonts w:ascii="仿宋_GB2312" w:eastAsia="仿宋_GB2312" w:hAnsi="微软雅黑" w:cs="仿宋_GB2312"/>
                <w:kern w:val="0"/>
                <w:sz w:val="32"/>
                <w:szCs w:val="32"/>
                <w:shd w:val="clear" w:color="auto" w:fill="FFFFFF"/>
                <w:lang w:bidi="ar"/>
              </w:rPr>
            </w:pPr>
          </w:p>
          <w:p w:rsidR="00CD4A0A" w:rsidRDefault="00CD4A0A">
            <w:pPr>
              <w:rPr>
                <w:rFonts w:ascii="仿宋_GB2312" w:eastAsia="仿宋_GB2312" w:hAnsi="微软雅黑" w:cs="仿宋_GB2312"/>
                <w:kern w:val="0"/>
                <w:sz w:val="32"/>
                <w:szCs w:val="32"/>
                <w:shd w:val="clear" w:color="auto" w:fill="FFFFFF"/>
                <w:lang w:bidi="ar"/>
              </w:rPr>
            </w:pPr>
          </w:p>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ind w:left="2640" w:hangingChars="1100" w:hanging="2640"/>
              <w:rPr>
                <w:rFonts w:ascii="仿宋_GB2312" w:eastAsia="仿宋_GB2312" w:hAnsi="微软雅黑" w:cs="仿宋_GB2312"/>
                <w:kern w:val="0"/>
                <w:sz w:val="32"/>
                <w:szCs w:val="32"/>
                <w:shd w:val="clear" w:color="auto" w:fill="FFFFFF"/>
                <w:lang w:bidi="ar"/>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CD4A0A" w:rsidRDefault="00CD4A0A">
            <w:pPr>
              <w:rPr>
                <w:rFonts w:ascii="仿宋_GB2312" w:eastAsia="仿宋_GB2312" w:hAnsi="微软雅黑" w:cs="仿宋_GB2312"/>
                <w:kern w:val="0"/>
                <w:sz w:val="32"/>
                <w:szCs w:val="32"/>
                <w:shd w:val="clear" w:color="auto" w:fill="FFFFFF"/>
                <w:lang w:bidi="ar"/>
              </w:rPr>
            </w:pPr>
          </w:p>
        </w:tc>
        <w:tc>
          <w:tcPr>
            <w:tcW w:w="4418" w:type="dxa"/>
          </w:tcPr>
          <w:p w:rsidR="00CD4A0A" w:rsidRDefault="007D3C60">
            <w:pPr>
              <w:rPr>
                <w:rFonts w:ascii="仿宋_GB2312" w:eastAsia="仿宋_GB2312" w:hAnsi="微软雅黑" w:cs="仿宋_GB2312"/>
                <w:kern w:val="0"/>
                <w:sz w:val="32"/>
                <w:szCs w:val="32"/>
                <w:shd w:val="clear" w:color="auto" w:fill="FFFFFF"/>
                <w:lang w:bidi="ar"/>
              </w:rPr>
            </w:pPr>
            <w:r>
              <w:rPr>
                <w:rFonts w:ascii="仿宋_GB2312" w:eastAsia="仿宋_GB2312" w:hAnsi="微软雅黑" w:cs="仿宋_GB2312" w:hint="eastAsia"/>
                <w:kern w:val="0"/>
                <w:sz w:val="32"/>
                <w:szCs w:val="32"/>
                <w:shd w:val="clear" w:color="auto" w:fill="FFFFFF"/>
                <w:lang w:bidi="ar"/>
              </w:rPr>
              <w:t>市场监管部门意见：</w:t>
            </w:r>
          </w:p>
          <w:p w:rsidR="00CD4A0A" w:rsidRDefault="00CD4A0A">
            <w:pPr>
              <w:rPr>
                <w:rFonts w:ascii="仿宋_GB2312" w:eastAsia="仿宋_GB2312" w:hAnsi="微软雅黑" w:cs="仿宋_GB2312"/>
                <w:kern w:val="0"/>
                <w:sz w:val="32"/>
                <w:szCs w:val="32"/>
                <w:shd w:val="clear" w:color="auto" w:fill="FFFFFF"/>
                <w:lang w:bidi="ar"/>
              </w:rPr>
            </w:pPr>
          </w:p>
          <w:p w:rsidR="00CD4A0A" w:rsidRDefault="00CD4A0A">
            <w:pPr>
              <w:rPr>
                <w:rFonts w:ascii="仿宋_GB2312" w:eastAsia="仿宋_GB2312" w:hAnsi="微软雅黑" w:cs="仿宋_GB2312"/>
                <w:kern w:val="0"/>
                <w:sz w:val="32"/>
                <w:szCs w:val="32"/>
                <w:shd w:val="clear" w:color="auto" w:fill="FFFFFF"/>
                <w:lang w:bidi="ar"/>
              </w:rPr>
            </w:pPr>
          </w:p>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ind w:left="2640" w:hangingChars="1100" w:hanging="2640"/>
              <w:rPr>
                <w:rFonts w:ascii="仿宋_GB2312" w:eastAsia="仿宋_GB2312" w:hAnsi="微软雅黑" w:cs="仿宋_GB2312"/>
                <w:kern w:val="0"/>
                <w:sz w:val="32"/>
                <w:szCs w:val="32"/>
                <w:shd w:val="clear" w:color="auto" w:fill="FFFFFF"/>
                <w:lang w:bidi="ar"/>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r w:rsidR="00CD4A0A">
        <w:trPr>
          <w:trHeight w:hRule="exact" w:val="2781"/>
        </w:trPr>
        <w:tc>
          <w:tcPr>
            <w:tcW w:w="4418" w:type="dxa"/>
          </w:tcPr>
          <w:p w:rsidR="00CD4A0A" w:rsidRDefault="007D3C60">
            <w:pPr>
              <w:rPr>
                <w:rFonts w:ascii="仿宋_GB2312" w:eastAsia="仿宋_GB2312" w:hAnsi="微软雅黑" w:cs="仿宋_GB2312"/>
                <w:kern w:val="0"/>
                <w:sz w:val="32"/>
                <w:szCs w:val="32"/>
                <w:shd w:val="clear" w:color="auto" w:fill="FFFFFF"/>
                <w:lang w:bidi="ar"/>
              </w:rPr>
            </w:pPr>
            <w:r>
              <w:rPr>
                <w:rFonts w:ascii="仿宋_GB2312" w:eastAsia="仿宋_GB2312" w:hAnsi="微软雅黑" w:cs="仿宋_GB2312" w:hint="eastAsia"/>
                <w:kern w:val="0"/>
                <w:sz w:val="32"/>
                <w:szCs w:val="32"/>
                <w:shd w:val="clear" w:color="auto" w:fill="FFFFFF"/>
                <w:lang w:bidi="ar"/>
              </w:rPr>
              <w:t>应急管理部门意见：</w:t>
            </w:r>
          </w:p>
          <w:p w:rsidR="00CD4A0A" w:rsidRDefault="00CD4A0A">
            <w:pPr>
              <w:rPr>
                <w:rFonts w:ascii="仿宋_GB2312" w:eastAsia="仿宋_GB2312" w:hAnsi="微软雅黑" w:cs="仿宋_GB2312"/>
                <w:kern w:val="0"/>
                <w:sz w:val="32"/>
                <w:szCs w:val="32"/>
                <w:shd w:val="clear" w:color="auto" w:fill="FFFFFF"/>
                <w:lang w:bidi="ar"/>
              </w:rPr>
            </w:pPr>
          </w:p>
          <w:p w:rsidR="00CD4A0A" w:rsidRDefault="00CD4A0A">
            <w:pPr>
              <w:rPr>
                <w:rFonts w:ascii="仿宋_GB2312" w:eastAsia="仿宋_GB2312" w:hAnsi="微软雅黑" w:cs="仿宋_GB2312"/>
                <w:kern w:val="0"/>
                <w:sz w:val="32"/>
                <w:szCs w:val="32"/>
                <w:shd w:val="clear" w:color="auto" w:fill="FFFFFF"/>
                <w:lang w:bidi="ar"/>
              </w:rPr>
            </w:pPr>
          </w:p>
          <w:p w:rsidR="00CD4A0A" w:rsidRDefault="007D3C60">
            <w:pPr>
              <w:spacing w:line="0" w:lineRule="atLeast"/>
              <w:jc w:val="right"/>
              <w:rPr>
                <w:rFonts w:ascii="宋体" w:hAnsi="宋体" w:cs="宋体"/>
                <w:sz w:val="24"/>
                <w:szCs w:val="24"/>
              </w:rPr>
            </w:pPr>
            <w:r>
              <w:rPr>
                <w:rFonts w:ascii="宋体" w:hAnsi="宋体" w:cs="宋体" w:hint="eastAsia"/>
                <w:sz w:val="24"/>
                <w:szCs w:val="24"/>
              </w:rPr>
              <w:t>（盖章）</w:t>
            </w:r>
          </w:p>
          <w:p w:rsidR="00CD4A0A" w:rsidRDefault="007D3C60">
            <w:pPr>
              <w:ind w:left="2640" w:hangingChars="1100" w:hanging="2640"/>
              <w:rPr>
                <w:rFonts w:ascii="仿宋_GB2312" w:eastAsia="仿宋_GB2312" w:hAnsi="微软雅黑" w:cs="仿宋_GB2312"/>
                <w:kern w:val="0"/>
                <w:sz w:val="32"/>
                <w:szCs w:val="32"/>
                <w:shd w:val="clear" w:color="auto" w:fill="FFFFFF"/>
                <w:lang w:bidi="ar"/>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c>
          <w:tcPr>
            <w:tcW w:w="4418" w:type="dxa"/>
          </w:tcPr>
          <w:p w:rsidR="00CD4A0A" w:rsidRDefault="00CD4A0A">
            <w:pPr>
              <w:rPr>
                <w:rFonts w:ascii="黑体" w:eastAsia="黑体"/>
                <w:bCs/>
                <w:sz w:val="32"/>
                <w:szCs w:val="32"/>
              </w:rPr>
            </w:pPr>
          </w:p>
        </w:tc>
      </w:tr>
    </w:tbl>
    <w:p w:rsidR="00CD4A0A" w:rsidRDefault="007D3C60">
      <w:pPr>
        <w:rPr>
          <w:rFonts w:ascii="仿宋_GB2312" w:eastAsia="仿宋_GB2312" w:hAnsi="仿宋_GB2312" w:cs="仿宋_GB2312"/>
          <w:bCs/>
          <w:sz w:val="28"/>
          <w:szCs w:val="28"/>
        </w:rPr>
      </w:pPr>
      <w:r>
        <w:rPr>
          <w:rFonts w:ascii="仿宋_GB2312" w:eastAsia="仿宋_GB2312" w:hAnsi="仿宋_GB2312" w:cs="仿宋_GB2312"/>
          <w:bCs/>
          <w:sz w:val="28"/>
          <w:szCs w:val="28"/>
        </w:rPr>
        <w:br w:type="page"/>
      </w:r>
    </w:p>
    <w:p w:rsidR="00CD4A0A" w:rsidRDefault="007D3C60">
      <w:pPr>
        <w:spacing w:line="540" w:lineRule="exact"/>
        <w:rPr>
          <w:rFonts w:ascii="黑体" w:eastAsia="黑体"/>
          <w:bCs/>
          <w:sz w:val="32"/>
          <w:szCs w:val="32"/>
        </w:rPr>
      </w:pPr>
      <w:r>
        <w:rPr>
          <w:rFonts w:ascii="黑体" w:eastAsia="黑体" w:hint="eastAsia"/>
          <w:bCs/>
          <w:sz w:val="32"/>
          <w:szCs w:val="32"/>
        </w:rPr>
        <w:lastRenderedPageBreak/>
        <w:t>附件</w:t>
      </w:r>
      <w:r>
        <w:rPr>
          <w:rFonts w:ascii="黑体" w:eastAsia="黑体" w:hint="eastAsia"/>
          <w:bCs/>
          <w:sz w:val="32"/>
          <w:szCs w:val="32"/>
        </w:rPr>
        <w:t>5</w:t>
      </w:r>
    </w:p>
    <w:p w:rsidR="00CD4A0A" w:rsidRDefault="007D3C60">
      <w:pPr>
        <w:adjustRightInd w:val="0"/>
        <w:snapToGrid w:val="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江苏省五一巾帼</w:t>
      </w:r>
      <w:r>
        <w:rPr>
          <w:rFonts w:ascii="方正小标宋_GBK" w:eastAsia="方正小标宋_GBK" w:hAnsi="方正小标宋_GBK" w:cs="方正小标宋_GBK" w:hint="eastAsia"/>
          <w:sz w:val="36"/>
          <w:szCs w:val="36"/>
        </w:rPr>
        <w:t>标兵岗、标兵网上</w:t>
      </w:r>
      <w:r>
        <w:rPr>
          <w:rFonts w:ascii="方正小标宋_GBK" w:eastAsia="方正小标宋_GBK" w:hAnsi="方正小标宋_GBK" w:cs="方正小标宋_GBK" w:hint="eastAsia"/>
          <w:sz w:val="36"/>
          <w:szCs w:val="36"/>
        </w:rPr>
        <w:t>填报说明</w:t>
      </w:r>
    </w:p>
    <w:p w:rsidR="00CD4A0A" w:rsidRDefault="00CD4A0A">
      <w:pPr>
        <w:adjustRightInd w:val="0"/>
        <w:snapToGrid w:val="0"/>
        <w:jc w:val="center"/>
        <w:rPr>
          <w:rFonts w:ascii="方正小标宋_GBK" w:eastAsia="方正小标宋_GBK" w:hAnsi="方正小标宋_GBK" w:cs="方正小标宋_GBK"/>
          <w:sz w:val="36"/>
          <w:szCs w:val="36"/>
        </w:rPr>
      </w:pPr>
    </w:p>
    <w:p w:rsidR="00CD4A0A" w:rsidRDefault="007D3C6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第一步：进入江苏工会服务网</w:t>
      </w:r>
      <w:r>
        <w:rPr>
          <w:rFonts w:ascii="仿宋_GB2312" w:eastAsia="仿宋_GB2312" w:hAnsi="仿宋_GB2312" w:cs="仿宋_GB2312" w:hint="eastAsia"/>
          <w:sz w:val="32"/>
          <w:szCs w:val="32"/>
        </w:rPr>
        <w:t>https://www.jsghfw.com</w:t>
      </w:r>
      <w:r>
        <w:rPr>
          <w:rFonts w:ascii="仿宋_GB2312" w:eastAsia="仿宋_GB2312" w:hAnsi="仿宋_GB2312" w:cs="仿宋_GB2312" w:hint="eastAsia"/>
          <w:sz w:val="32"/>
          <w:szCs w:val="32"/>
        </w:rPr>
        <w:t>。</w:t>
      </w:r>
    </w:p>
    <w:p w:rsidR="00CD4A0A" w:rsidRDefault="007D3C6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第二步：注册并登录。</w:t>
      </w:r>
    </w:p>
    <w:p w:rsidR="00CD4A0A" w:rsidRDefault="007D3C6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第三步：选择页面的“服务大厅”，点击第</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页的“女职工服务”，进入“女职工专项服务平台”。</w:t>
      </w:r>
    </w:p>
    <w:p w:rsidR="00CD4A0A" w:rsidRDefault="007D3C60">
      <w:pPr>
        <w:ind w:firstLineChars="200" w:firstLine="420"/>
      </w:pPr>
      <w:r>
        <w:rPr>
          <w:noProof/>
        </w:rPr>
        <w:drawing>
          <wp:inline distT="0" distB="0" distL="114300" distR="114300">
            <wp:extent cx="5461635" cy="3275965"/>
            <wp:effectExtent l="0" t="0" r="5715"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461635" cy="3275965"/>
                    </a:xfrm>
                    <a:prstGeom prst="rect">
                      <a:avLst/>
                    </a:prstGeom>
                    <a:noFill/>
                    <a:ln>
                      <a:noFill/>
                    </a:ln>
                  </pic:spPr>
                </pic:pic>
              </a:graphicData>
            </a:graphic>
          </wp:inline>
        </w:drawing>
      </w:r>
    </w:p>
    <w:p w:rsidR="00CD4A0A" w:rsidRDefault="007D3C6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第四步：在“女职工专项服务平台”页面选择“五一巾帼标兵、标兵岗”模块，点击进入。</w:t>
      </w:r>
    </w:p>
    <w:p w:rsidR="00CD4A0A" w:rsidRDefault="007D3C60">
      <w:pPr>
        <w:ind w:firstLineChars="200" w:firstLine="420"/>
        <w:rPr>
          <w:rFonts w:ascii="仿宋_GB2312" w:eastAsia="仿宋_GB2312" w:hAnsi="仿宋_GB2312" w:cs="仿宋_GB2312"/>
          <w:sz w:val="32"/>
          <w:szCs w:val="32"/>
        </w:rPr>
      </w:pPr>
      <w:r>
        <w:rPr>
          <w:noProof/>
        </w:rPr>
        <w:lastRenderedPageBreak/>
        <w:drawing>
          <wp:inline distT="0" distB="0" distL="114300" distR="114300">
            <wp:extent cx="5043805" cy="2533015"/>
            <wp:effectExtent l="0" t="0" r="4445" b="6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043805" cy="2533015"/>
                    </a:xfrm>
                    <a:prstGeom prst="rect">
                      <a:avLst/>
                    </a:prstGeom>
                    <a:noFill/>
                    <a:ln>
                      <a:noFill/>
                    </a:ln>
                  </pic:spPr>
                </pic:pic>
              </a:graphicData>
            </a:graphic>
          </wp:inline>
        </w:drawing>
      </w:r>
    </w:p>
    <w:p w:rsidR="00CD4A0A" w:rsidRDefault="007D3C6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第五步：点击“五一巾帼标兵、标兵岗推荐”模块进入到在线推荐页面，分别点击进入后在线填报。</w:t>
      </w:r>
    </w:p>
    <w:p w:rsidR="00CD4A0A" w:rsidRDefault="00CD4A0A">
      <w:pPr>
        <w:ind w:firstLineChars="200" w:firstLine="640"/>
        <w:rPr>
          <w:rFonts w:ascii="仿宋_GB2312" w:eastAsia="仿宋_GB2312" w:hAnsi="仿宋_GB2312" w:cs="仿宋_GB2312"/>
          <w:sz w:val="32"/>
          <w:szCs w:val="32"/>
        </w:rPr>
      </w:pPr>
    </w:p>
    <w:p w:rsidR="00CD4A0A" w:rsidRDefault="00CD4A0A">
      <w:pPr>
        <w:ind w:firstLineChars="200" w:firstLine="640"/>
        <w:rPr>
          <w:rFonts w:ascii="仿宋_GB2312" w:eastAsia="仿宋_GB2312" w:hAnsi="仿宋_GB2312" w:cs="仿宋_GB2312"/>
          <w:sz w:val="32"/>
          <w:szCs w:val="32"/>
        </w:rPr>
      </w:pPr>
    </w:p>
    <w:p w:rsidR="00CD4A0A" w:rsidRDefault="00CD4A0A">
      <w:pPr>
        <w:ind w:firstLineChars="200" w:firstLine="640"/>
        <w:rPr>
          <w:rFonts w:ascii="仿宋_GB2312" w:eastAsia="仿宋_GB2312" w:hAnsi="仿宋_GB2312" w:cs="仿宋_GB2312"/>
          <w:sz w:val="32"/>
          <w:szCs w:val="32"/>
        </w:rPr>
      </w:pPr>
    </w:p>
    <w:p w:rsidR="00CD4A0A" w:rsidRDefault="00CD4A0A">
      <w:pPr>
        <w:ind w:firstLineChars="200" w:firstLine="640"/>
        <w:rPr>
          <w:rFonts w:ascii="仿宋_GB2312" w:eastAsia="仿宋_GB2312" w:hAnsi="仿宋_GB2312" w:cs="仿宋_GB2312"/>
          <w:sz w:val="32"/>
          <w:szCs w:val="32"/>
        </w:rPr>
      </w:pPr>
    </w:p>
    <w:p w:rsidR="00CD4A0A" w:rsidRDefault="00CD4A0A">
      <w:pPr>
        <w:ind w:firstLineChars="200" w:firstLine="640"/>
        <w:rPr>
          <w:rFonts w:ascii="仿宋_GB2312" w:eastAsia="仿宋_GB2312" w:hAnsi="仿宋_GB2312" w:cs="仿宋_GB2312"/>
          <w:sz w:val="32"/>
          <w:szCs w:val="32"/>
        </w:rPr>
      </w:pPr>
    </w:p>
    <w:p w:rsidR="00CD4A0A" w:rsidRDefault="00CD4A0A">
      <w:pPr>
        <w:ind w:firstLineChars="200" w:firstLine="640"/>
        <w:rPr>
          <w:rFonts w:ascii="仿宋_GB2312" w:eastAsia="仿宋_GB2312" w:hAnsi="仿宋_GB2312" w:cs="仿宋_GB2312"/>
          <w:sz w:val="32"/>
          <w:szCs w:val="32"/>
        </w:rPr>
      </w:pPr>
    </w:p>
    <w:p w:rsidR="00CD4A0A" w:rsidRDefault="00CD4A0A">
      <w:pPr>
        <w:ind w:firstLineChars="200" w:firstLine="640"/>
        <w:rPr>
          <w:rFonts w:ascii="仿宋_GB2312" w:eastAsia="仿宋_GB2312" w:hAnsi="仿宋_GB2312" w:cs="仿宋_GB2312"/>
          <w:sz w:val="32"/>
          <w:szCs w:val="32"/>
        </w:rPr>
      </w:pPr>
    </w:p>
    <w:p w:rsidR="00CD4A0A" w:rsidRDefault="00CD4A0A">
      <w:pPr>
        <w:ind w:firstLineChars="200" w:firstLine="640"/>
        <w:rPr>
          <w:rFonts w:ascii="仿宋_GB2312" w:eastAsia="仿宋_GB2312" w:hAnsi="仿宋_GB2312" w:cs="仿宋_GB2312"/>
          <w:sz w:val="32"/>
          <w:szCs w:val="32"/>
        </w:rPr>
      </w:pPr>
    </w:p>
    <w:p w:rsidR="00CD4A0A" w:rsidRDefault="00CD4A0A">
      <w:pPr>
        <w:ind w:firstLineChars="200" w:firstLine="640"/>
        <w:rPr>
          <w:rFonts w:ascii="仿宋_GB2312" w:eastAsia="仿宋_GB2312" w:hAnsi="仿宋_GB2312" w:cs="仿宋_GB2312"/>
          <w:sz w:val="32"/>
          <w:szCs w:val="32"/>
        </w:rPr>
      </w:pPr>
    </w:p>
    <w:p w:rsidR="00CD4A0A" w:rsidRDefault="00CD4A0A">
      <w:pPr>
        <w:ind w:firstLineChars="200" w:firstLine="640"/>
        <w:rPr>
          <w:rFonts w:ascii="仿宋_GB2312" w:eastAsia="仿宋_GB2312" w:hAnsi="仿宋_GB2312" w:cs="仿宋_GB2312"/>
          <w:sz w:val="32"/>
          <w:szCs w:val="32"/>
        </w:rPr>
      </w:pPr>
    </w:p>
    <w:p w:rsidR="00CD4A0A" w:rsidRDefault="00CD4A0A">
      <w:pPr>
        <w:ind w:firstLineChars="200" w:firstLine="640"/>
        <w:rPr>
          <w:rFonts w:ascii="仿宋_GB2312" w:eastAsia="仿宋_GB2312" w:hAnsi="仿宋_GB2312" w:cs="仿宋_GB2312"/>
          <w:sz w:val="32"/>
          <w:szCs w:val="32"/>
        </w:rPr>
      </w:pPr>
    </w:p>
    <w:p w:rsidR="00CD4A0A" w:rsidRDefault="007D3C60">
      <w:pPr>
        <w:ind w:firstLineChars="50" w:firstLine="105"/>
      </w:pPr>
      <w:r>
        <w:rPr>
          <w:rFonts w:ascii="仿宋_GB2312" w:eastAsia="仿宋_GB2312"/>
          <w:noProof/>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494665</wp:posOffset>
                </wp:positionV>
                <wp:extent cx="5143500" cy="0"/>
                <wp:effectExtent l="0" t="6350" r="0" b="6350"/>
                <wp:wrapSquare wrapText="bothSides"/>
                <wp:docPr id="2" name="直接连接符 2"/>
                <wp:cNvGraphicFramePr/>
                <a:graphic xmlns:a="http://schemas.openxmlformats.org/drawingml/2006/main">
                  <a:graphicData uri="http://schemas.microsoft.com/office/word/2010/wordprocessingShape">
                    <wps:wsp>
                      <wps:cNvCnPr/>
                      <wps:spPr>
                        <a:xfrm>
                          <a:off x="0" y="0"/>
                          <a:ext cx="51435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38.95pt;height:0pt;width:405pt;mso-wrap-distance-bottom:0pt;mso-wrap-distance-left:9pt;mso-wrap-distance-right:9pt;mso-wrap-distance-top:0pt;z-index:251659264;mso-width-relative:page;mso-height-relative:page;" filled="f" stroked="t" coordsize="21600,21600" o:gfxdata="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Lv6XfUAAAABgEAAA8AAAAAAAAAAQAgAAAAIgAAAGRycy9kb3ducmV2LnhtbFBLAQIUABQAAAAI&#10;AIdO4kCtzdfH8QEAAOcDAAAOAAAAAAAAAAEAIAAAACMBAABkcnMvZTJvRG9jLnhtbFBLBQYAAAAA&#10;BgAGAFkBAACGBQAAAAA=&#10;">
                <v:fill on="f" focussize="0,0"/>
                <v:stroke weight="1pt" color="#000000" joinstyle="round"/>
                <v:imagedata o:title=""/>
                <o:lock v:ext="edit" aspectratio="f"/>
                <w10:wrap type="square"/>
              </v:line>
            </w:pict>
          </mc:Fallback>
        </mc:AlternateContent>
      </w:r>
      <w:r>
        <w:rPr>
          <w:rFonts w:eastAsia="黑体"/>
          <w:b/>
          <w:bCs/>
          <w:noProof/>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1435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14350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pt;height:0pt;width:405pt;z-index:251660288;mso-width-relative:page;mso-height-relative:page;" filled="f" stroked="t" coordsize="21600,21600" o:gfxdata="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ORrs4A&#10;AAACAQAADwAAAAAAAAABACAAAAAiAAAAZHJzL2Rvd25yZXYueG1sUEsBAhQAFAAAAAgAh07iQF1E&#10;4+XwAQAA5gMAAA4AAAAAAAAAAQAgAAAAHQEAAGRycy9lMm9Eb2MueG1sUEsFBgAAAAAGAAYAWQEA&#10;AH8FAAAAAA==&#10;">
                <v:fill on="f" focussize="0,0"/>
                <v:stroke weight="0.5pt" color="#000000" joinstyle="round"/>
                <v:imagedata o:title=""/>
                <o:lock v:ext="edit" aspectratio="f"/>
              </v:line>
            </w:pict>
          </mc:Fallback>
        </mc:AlternateContent>
      </w:r>
      <w:r>
        <w:rPr>
          <w:rFonts w:ascii="仿宋_GB2312" w:eastAsia="仿宋_GB2312" w:hint="eastAsia"/>
          <w:sz w:val="28"/>
        </w:rPr>
        <w:t>江苏省总工会办公室</w:t>
      </w:r>
      <w:r>
        <w:rPr>
          <w:rFonts w:ascii="仿宋_GB2312" w:eastAsia="仿宋_GB2312" w:hint="eastAsia"/>
          <w:sz w:val="28"/>
        </w:rPr>
        <w:t xml:space="preserve">                  202</w:t>
      </w:r>
      <w:r>
        <w:rPr>
          <w:rFonts w:ascii="仿宋_GB2312" w:eastAsia="仿宋_GB2312" w:hint="eastAsia"/>
          <w:sz w:val="28"/>
        </w:rPr>
        <w:t>4</w:t>
      </w:r>
      <w:r>
        <w:rPr>
          <w:rFonts w:ascii="仿宋_GB2312" w:eastAsia="仿宋_GB2312" w:hint="eastAsia"/>
          <w:sz w:val="28"/>
        </w:rPr>
        <w:t>年</w:t>
      </w:r>
      <w:r>
        <w:rPr>
          <w:rFonts w:ascii="仿宋_GB2312" w:eastAsia="仿宋_GB2312" w:hint="eastAsia"/>
          <w:sz w:val="28"/>
        </w:rPr>
        <w:t>1</w:t>
      </w:r>
      <w:r>
        <w:rPr>
          <w:rFonts w:ascii="仿宋_GB2312" w:eastAsia="仿宋_GB2312" w:hint="eastAsia"/>
          <w:sz w:val="28"/>
        </w:rPr>
        <w:t>月</w:t>
      </w:r>
      <w:r>
        <w:rPr>
          <w:rFonts w:ascii="仿宋_GB2312" w:eastAsia="仿宋_GB2312" w:hint="eastAsia"/>
          <w:sz w:val="28"/>
        </w:rPr>
        <w:t>10</w:t>
      </w:r>
      <w:r>
        <w:rPr>
          <w:rFonts w:ascii="仿宋_GB2312" w:eastAsia="仿宋_GB2312" w:hint="eastAsia"/>
          <w:sz w:val="28"/>
        </w:rPr>
        <w:t>日印发</w:t>
      </w:r>
    </w:p>
    <w:p w:rsidR="00CD4A0A" w:rsidRDefault="00CD4A0A"/>
    <w:sectPr w:rsidR="00CD4A0A">
      <w:footerReference w:type="even" r:id="rId10"/>
      <w:footerReference w:type="default" r:id="rId11"/>
      <w:pgSz w:w="11906" w:h="16838"/>
      <w:pgMar w:top="1678" w:right="1474" w:bottom="1500"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C60" w:rsidRDefault="007D3C60">
      <w:r>
        <w:separator/>
      </w:r>
    </w:p>
  </w:endnote>
  <w:endnote w:type="continuationSeparator" w:id="0">
    <w:p w:rsidR="007D3C60" w:rsidRDefault="007D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A0A" w:rsidRDefault="007D3C60">
    <w:pPr>
      <w:pStyle w:val="a3"/>
      <w:framePr w:wrap="around" w:vAnchor="text" w:hAnchor="margin" w:xAlign="outside" w:y="1"/>
      <w:rPr>
        <w:rStyle w:val="a6"/>
      </w:rPr>
    </w:pPr>
    <w:r>
      <w:fldChar w:fldCharType="begin"/>
    </w:r>
    <w:r>
      <w:rPr>
        <w:rStyle w:val="a6"/>
      </w:rPr>
      <w:instrText xml:space="preserve">PAGE  </w:instrText>
    </w:r>
    <w:r>
      <w:fldChar w:fldCharType="separate"/>
    </w:r>
    <w:r>
      <w:rPr>
        <w:rStyle w:val="a6"/>
      </w:rPr>
      <w:t>- 1 -</w:t>
    </w:r>
    <w:r>
      <w:fldChar w:fldCharType="end"/>
    </w:r>
  </w:p>
  <w:p w:rsidR="00CD4A0A" w:rsidRDefault="00CD4A0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A0A" w:rsidRDefault="007D3C60">
    <w:pPr>
      <w:pStyle w:val="a3"/>
      <w:framePr w:wrap="around" w:vAnchor="text" w:hAnchor="margin" w:xAlign="outside" w:y="1"/>
      <w:rPr>
        <w:rStyle w:val="a6"/>
        <w:rFonts w:ascii="宋体" w:hAnsi="宋体"/>
        <w:sz w:val="28"/>
        <w:szCs w:val="28"/>
      </w:rPr>
    </w:pP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sidR="007F384A">
      <w:rPr>
        <w:rStyle w:val="a6"/>
        <w:rFonts w:ascii="宋体" w:hAnsi="宋体"/>
        <w:noProof/>
        <w:sz w:val="28"/>
        <w:szCs w:val="28"/>
      </w:rPr>
      <w:t>- 4 -</w:t>
    </w:r>
    <w:r>
      <w:rPr>
        <w:rFonts w:ascii="宋体" w:hAnsi="宋体"/>
        <w:sz w:val="28"/>
        <w:szCs w:val="28"/>
      </w:rPr>
      <w:fldChar w:fldCharType="end"/>
    </w:r>
  </w:p>
  <w:p w:rsidR="00CD4A0A" w:rsidRDefault="00CD4A0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C60" w:rsidRDefault="007D3C60">
      <w:r>
        <w:separator/>
      </w:r>
    </w:p>
  </w:footnote>
  <w:footnote w:type="continuationSeparator" w:id="0">
    <w:p w:rsidR="007D3C60" w:rsidRDefault="007D3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NzFhMTZlNDM0NjBjNzNmMWQ2N2JmNWY0NjMzYTcifQ=="/>
  </w:docVars>
  <w:rsids>
    <w:rsidRoot w:val="61C73AFB"/>
    <w:rsid w:val="007D3C60"/>
    <w:rsid w:val="007F384A"/>
    <w:rsid w:val="00CD4A0A"/>
    <w:rsid w:val="1DC51D0D"/>
    <w:rsid w:val="57110FF3"/>
    <w:rsid w:val="5CD34561"/>
    <w:rsid w:val="61C73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page number"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rPr>
  </w:style>
  <w:style w:type="paragraph" w:styleId="a4">
    <w:name w:val="Normal (Web)"/>
    <w:basedOn w:val="a"/>
    <w:next w:val="-1"/>
    <w:qFormat/>
    <w:pPr>
      <w:jc w:val="left"/>
    </w:pPr>
    <w:rPr>
      <w:rFonts w:cs="Times New Roman"/>
      <w:kern w:val="0"/>
      <w:sz w:val="24"/>
    </w:rPr>
  </w:style>
  <w:style w:type="paragraph" w:customStyle="1" w:styleId="-1">
    <w:name w:val="正文-公1"/>
    <w:next w:val="a4"/>
    <w:autoRedefine/>
    <w:uiPriority w:val="99"/>
    <w:qFormat/>
    <w:pPr>
      <w:widowControl w:val="0"/>
      <w:spacing w:line="560" w:lineRule="exact"/>
      <w:ind w:firstLineChars="200" w:firstLine="200"/>
      <w:jc w:val="both"/>
    </w:pPr>
    <w:rPr>
      <w:rFonts w:ascii="Calibri" w:eastAsia="宋体" w:hAnsi="Calibri" w:cs="Times New Roman"/>
      <w:color w:val="000000"/>
      <w:kern w:val="2"/>
      <w:sz w:val="32"/>
      <w:szCs w:val="32"/>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unhideWhenUsed/>
    <w:qFormat/>
    <w:rPr>
      <w:rFonts w:ascii="Verdana" w:eastAsia="仿宋_GB2312" w:hAnsi="Verdana"/>
      <w:kern w:val="0"/>
      <w:sz w:val="20"/>
      <w:szCs w:val="20"/>
      <w:lang w:eastAsia="en-US"/>
    </w:rPr>
  </w:style>
  <w:style w:type="paragraph" w:styleId="a7">
    <w:name w:val="header"/>
    <w:basedOn w:val="a"/>
    <w:link w:val="Char"/>
    <w:rsid w:val="007F38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7F384A"/>
    <w:rPr>
      <w:rFonts w:ascii="Calibri" w:eastAsia="宋体" w:hAnsi="Calibri" w:cs="黑体"/>
      <w:kern w:val="2"/>
      <w:sz w:val="18"/>
      <w:szCs w:val="18"/>
    </w:rPr>
  </w:style>
  <w:style w:type="paragraph" w:styleId="a8">
    <w:name w:val="Balloon Text"/>
    <w:basedOn w:val="a"/>
    <w:link w:val="Char0"/>
    <w:rsid w:val="007F384A"/>
    <w:rPr>
      <w:sz w:val="18"/>
      <w:szCs w:val="18"/>
    </w:rPr>
  </w:style>
  <w:style w:type="character" w:customStyle="1" w:styleId="Char0">
    <w:name w:val="批注框文本 Char"/>
    <w:basedOn w:val="a0"/>
    <w:link w:val="a8"/>
    <w:rsid w:val="007F384A"/>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page number"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rPr>
  </w:style>
  <w:style w:type="paragraph" w:styleId="a4">
    <w:name w:val="Normal (Web)"/>
    <w:basedOn w:val="a"/>
    <w:next w:val="-1"/>
    <w:qFormat/>
    <w:pPr>
      <w:jc w:val="left"/>
    </w:pPr>
    <w:rPr>
      <w:rFonts w:cs="Times New Roman"/>
      <w:kern w:val="0"/>
      <w:sz w:val="24"/>
    </w:rPr>
  </w:style>
  <w:style w:type="paragraph" w:customStyle="1" w:styleId="-1">
    <w:name w:val="正文-公1"/>
    <w:next w:val="a4"/>
    <w:autoRedefine/>
    <w:uiPriority w:val="99"/>
    <w:qFormat/>
    <w:pPr>
      <w:widowControl w:val="0"/>
      <w:spacing w:line="560" w:lineRule="exact"/>
      <w:ind w:firstLineChars="200" w:firstLine="200"/>
      <w:jc w:val="both"/>
    </w:pPr>
    <w:rPr>
      <w:rFonts w:ascii="Calibri" w:eastAsia="宋体" w:hAnsi="Calibri" w:cs="Times New Roman"/>
      <w:color w:val="000000"/>
      <w:kern w:val="2"/>
      <w:sz w:val="32"/>
      <w:szCs w:val="32"/>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unhideWhenUsed/>
    <w:qFormat/>
    <w:rPr>
      <w:rFonts w:ascii="Verdana" w:eastAsia="仿宋_GB2312" w:hAnsi="Verdana"/>
      <w:kern w:val="0"/>
      <w:sz w:val="20"/>
      <w:szCs w:val="20"/>
      <w:lang w:eastAsia="en-US"/>
    </w:rPr>
  </w:style>
  <w:style w:type="paragraph" w:styleId="a7">
    <w:name w:val="header"/>
    <w:basedOn w:val="a"/>
    <w:link w:val="Char"/>
    <w:rsid w:val="007F38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7F384A"/>
    <w:rPr>
      <w:rFonts w:ascii="Calibri" w:eastAsia="宋体" w:hAnsi="Calibri" w:cs="黑体"/>
      <w:kern w:val="2"/>
      <w:sz w:val="18"/>
      <w:szCs w:val="18"/>
    </w:rPr>
  </w:style>
  <w:style w:type="paragraph" w:styleId="a8">
    <w:name w:val="Balloon Text"/>
    <w:basedOn w:val="a"/>
    <w:link w:val="Char0"/>
    <w:rsid w:val="007F384A"/>
    <w:rPr>
      <w:sz w:val="18"/>
      <w:szCs w:val="18"/>
    </w:rPr>
  </w:style>
  <w:style w:type="character" w:customStyle="1" w:styleId="Char0">
    <w:name w:val="批注框文本 Char"/>
    <w:basedOn w:val="a0"/>
    <w:link w:val="a8"/>
    <w:rsid w:val="007F384A"/>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梦君怡</dc:creator>
  <cp:lastModifiedBy>sz</cp:lastModifiedBy>
  <cp:revision>2</cp:revision>
  <dcterms:created xsi:type="dcterms:W3CDTF">2024-01-10T07:05:00Z</dcterms:created>
  <dcterms:modified xsi:type="dcterms:W3CDTF">2024-01-10T07:05:00Z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3B1B8E22CB1D401295CD780089DC90CA_11</vt:lpwstr>
  </property>
</Properties>
</file>